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3D18C" w14:textId="66817065" w:rsidR="00D735E3" w:rsidRPr="00DB50B1" w:rsidRDefault="00D735E3" w:rsidP="00D735E3">
      <w:pPr>
        <w:jc w:val="center"/>
        <w:rPr>
          <w:rFonts w:ascii="Arial" w:hAnsi="Arial" w:cs="Arial"/>
          <w:b/>
          <w:sz w:val="28"/>
          <w:szCs w:val="28"/>
        </w:rPr>
      </w:pPr>
      <w:r w:rsidRPr="00DB50B1">
        <w:rPr>
          <w:rFonts w:ascii="Arial" w:hAnsi="Arial" w:cs="Arial"/>
          <w:b/>
          <w:sz w:val="28"/>
          <w:szCs w:val="28"/>
        </w:rPr>
        <w:t xml:space="preserve">Activité </w:t>
      </w:r>
      <w:r w:rsidR="008E0E09">
        <w:rPr>
          <w:rFonts w:ascii="Arial" w:hAnsi="Arial" w:cs="Arial"/>
          <w:b/>
          <w:sz w:val="28"/>
          <w:szCs w:val="28"/>
        </w:rPr>
        <w:t>6</w:t>
      </w:r>
      <w:r w:rsidR="00A85633">
        <w:rPr>
          <w:rFonts w:ascii="Arial" w:hAnsi="Arial" w:cs="Arial"/>
          <w:b/>
          <w:sz w:val="28"/>
          <w:szCs w:val="28"/>
        </w:rPr>
        <w:t>- Réponses</w:t>
      </w:r>
    </w:p>
    <w:p w14:paraId="318DF454" w14:textId="3D9723C8" w:rsidR="00D735E3" w:rsidRDefault="00D735E3" w:rsidP="00D735E3">
      <w:pPr>
        <w:rPr>
          <w:kern w:val="2"/>
          <w:sz w:val="26"/>
          <w:szCs w:val="26"/>
          <w14:ligatures w14:val="standardContextual"/>
        </w:rPr>
      </w:pPr>
    </w:p>
    <w:p w14:paraId="6A448C91" w14:textId="77777777" w:rsidR="00703101" w:rsidRDefault="00703101" w:rsidP="00D735E3">
      <w:pPr>
        <w:rPr>
          <w:kern w:val="2"/>
          <w:sz w:val="26"/>
          <w:szCs w:val="26"/>
          <w14:ligatures w14:val="standardContextual"/>
        </w:rPr>
      </w:pPr>
    </w:p>
    <w:p w14:paraId="036FB6F1" w14:textId="434A8FA9" w:rsidR="00F40F97" w:rsidRPr="00F13950" w:rsidRDefault="00F40F97" w:rsidP="00F40F97">
      <w:pP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Exposition – Panneau : </w:t>
      </w:r>
      <w:r w:rsidR="008E0E09">
        <w:rPr>
          <w:rFonts w:ascii="Arial" w:hAnsi="Arial" w:cs="Arial"/>
          <w:b/>
          <w:bCs/>
          <w:i/>
          <w:iCs/>
          <w:kern w:val="2"/>
          <w:sz w:val="24"/>
          <w:szCs w:val="24"/>
          <w14:ligatures w14:val="standardContextual"/>
        </w:rPr>
        <w:t>Les Révélations du Grand Océan</w:t>
      </w:r>
    </w:p>
    <w:p w14:paraId="6FC9FB16" w14:textId="77777777" w:rsidR="00F40F97" w:rsidRDefault="00F40F97" w:rsidP="00F40F97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2B27C65" w14:textId="4406975A" w:rsidR="00F40F97" w:rsidRDefault="008E0E09" w:rsidP="00F40F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F40F97" w:rsidRPr="00FA5F74">
        <w:rPr>
          <w:rFonts w:ascii="Arial" w:hAnsi="Arial" w:cs="Arial"/>
          <w:b/>
          <w:sz w:val="24"/>
          <w:szCs w:val="24"/>
        </w:rPr>
        <w:t>.</w:t>
      </w:r>
      <w:r w:rsidR="00F40F97">
        <w:rPr>
          <w:rFonts w:ascii="Arial" w:hAnsi="Arial" w:cs="Arial"/>
          <w:b/>
          <w:sz w:val="24"/>
          <w:szCs w:val="24"/>
        </w:rPr>
        <w:t>1</w:t>
      </w:r>
      <w:r w:rsidR="00F40F97" w:rsidRPr="00FA5F74">
        <w:rPr>
          <w:rFonts w:ascii="Arial" w:hAnsi="Arial" w:cs="Arial"/>
          <w:b/>
          <w:sz w:val="24"/>
          <w:szCs w:val="24"/>
        </w:rPr>
        <w:t xml:space="preserve"> </w:t>
      </w:r>
      <w:r w:rsidR="00F40F97">
        <w:rPr>
          <w:rFonts w:ascii="Arial" w:hAnsi="Arial" w:cs="Arial"/>
          <w:sz w:val="24"/>
          <w:szCs w:val="24"/>
        </w:rPr>
        <w:t xml:space="preserve">Qui est </w:t>
      </w:r>
      <w:r>
        <w:rPr>
          <w:rFonts w:ascii="Arial" w:hAnsi="Arial" w:cs="Arial"/>
          <w:sz w:val="24"/>
          <w:szCs w:val="24"/>
        </w:rPr>
        <w:t>Paul</w:t>
      </w:r>
      <w:r w:rsidR="00F40F97">
        <w:rPr>
          <w:rFonts w:ascii="Arial" w:hAnsi="Arial" w:cs="Arial"/>
          <w:sz w:val="24"/>
          <w:szCs w:val="24"/>
        </w:rPr>
        <w:t xml:space="preserve"> Hermann ? </w:t>
      </w:r>
      <w:r>
        <w:rPr>
          <w:rFonts w:ascii="Arial" w:hAnsi="Arial" w:cs="Arial"/>
          <w:sz w:val="24"/>
          <w:szCs w:val="24"/>
        </w:rPr>
        <w:t>Que lui doit-on ? (Une partie de la réponse est à trouver dans les vitrines)</w:t>
      </w:r>
    </w:p>
    <w:p w14:paraId="47B10C48" w14:textId="245B387C" w:rsidR="00343C15" w:rsidRPr="006F0B93" w:rsidRDefault="006F0B93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Paul Hermann est le neveu de Jules</w:t>
      </w:r>
      <w:r w:rsidR="00C86853">
        <w:rPr>
          <w:rFonts w:ascii="Arial" w:hAnsi="Arial" w:cs="Arial"/>
          <w:kern w:val="2"/>
          <w:sz w:val="24"/>
          <w:szCs w:val="24"/>
          <w14:ligatures w14:val="standardContextual"/>
        </w:rPr>
        <w:t>, il était instituteur.</w:t>
      </w:r>
      <w:bookmarkStart w:id="0" w:name="_GoBack"/>
      <w:bookmarkEnd w:id="0"/>
      <w:r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C’est lui qui a découvert les manuscrits et a publié les </w:t>
      </w:r>
      <w:r w:rsidRPr="006F0B93">
        <w:rPr>
          <w:rFonts w:ascii="Arial" w:hAnsi="Arial" w:cs="Arial"/>
          <w:i/>
          <w:iCs/>
          <w:kern w:val="2"/>
          <w:sz w:val="24"/>
          <w:szCs w:val="24"/>
          <w14:ligatures w14:val="standardContextual"/>
        </w:rPr>
        <w:t>R</w:t>
      </w:r>
      <w:r>
        <w:rPr>
          <w:rFonts w:ascii="Arial" w:hAnsi="Arial" w:cs="Arial"/>
          <w:i/>
          <w:iCs/>
          <w:kern w:val="2"/>
          <w:sz w:val="24"/>
          <w:szCs w:val="24"/>
          <w14:ligatures w14:val="standardContextual"/>
        </w:rPr>
        <w:t>é</w:t>
      </w:r>
      <w:r w:rsidRPr="006F0B93">
        <w:rPr>
          <w:rFonts w:ascii="Arial" w:hAnsi="Arial" w:cs="Arial"/>
          <w:i/>
          <w:iCs/>
          <w:kern w:val="2"/>
          <w:sz w:val="24"/>
          <w:szCs w:val="24"/>
          <w14:ligatures w14:val="standardContextual"/>
        </w:rPr>
        <w:t>vélations du Grand Océan</w:t>
      </w:r>
      <w:r>
        <w:rPr>
          <w:rFonts w:ascii="Arial" w:hAnsi="Arial" w:cs="Arial"/>
          <w:kern w:val="2"/>
          <w:sz w:val="24"/>
          <w:szCs w:val="24"/>
          <w14:ligatures w14:val="standardContextual"/>
        </w:rPr>
        <w:t>. Il a aussi publié des manuels scolaires</w:t>
      </w:r>
    </w:p>
    <w:sectPr w:rsidR="00343C15" w:rsidRPr="006F0B9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3919E" w14:textId="77777777" w:rsidR="00EE2331" w:rsidRDefault="00EE2331" w:rsidP="00DB50B1">
      <w:pPr>
        <w:spacing w:after="0" w:line="240" w:lineRule="auto"/>
      </w:pPr>
      <w:r>
        <w:separator/>
      </w:r>
    </w:p>
  </w:endnote>
  <w:endnote w:type="continuationSeparator" w:id="0">
    <w:p w14:paraId="46604AB8" w14:textId="77777777" w:rsidR="00EE2331" w:rsidRDefault="00EE2331" w:rsidP="00DB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 Libre">
    <w:altName w:val="Arial"/>
    <w:panose1 w:val="00000500000000000000"/>
    <w:charset w:val="00"/>
    <w:family w:val="auto"/>
    <w:pitch w:val="variable"/>
    <w:sig w:usb0="2000080F" w:usb1="40000000" w:usb2="00000000" w:usb3="00000000" w:csb0="0000013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9350480"/>
      <w:docPartObj>
        <w:docPartGallery w:val="Page Numbers (Bottom of Page)"/>
        <w:docPartUnique/>
      </w:docPartObj>
    </w:sdtPr>
    <w:sdtEndPr/>
    <w:sdtContent>
      <w:p w14:paraId="5B10C547" w14:textId="4D0AC0AF" w:rsidR="00B66DD8" w:rsidRDefault="00B66DD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9CE9AE" w14:textId="77777777" w:rsidR="00B66DD8" w:rsidRDefault="00B66D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F769E0" w14:textId="77777777" w:rsidR="00EE2331" w:rsidRDefault="00EE2331" w:rsidP="00DB50B1">
      <w:pPr>
        <w:spacing w:after="0" w:line="240" w:lineRule="auto"/>
      </w:pPr>
      <w:r>
        <w:separator/>
      </w:r>
    </w:p>
  </w:footnote>
  <w:footnote w:type="continuationSeparator" w:id="0">
    <w:p w14:paraId="4C8C2BCF" w14:textId="77777777" w:rsidR="00EE2331" w:rsidRDefault="00EE2331" w:rsidP="00DB5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A4B6A" w14:textId="3DD04697" w:rsid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 w:rsidRPr="00DB50B1">
      <w:rPr>
        <w:rFonts w:ascii="David Libre" w:hAnsi="David Libre" w:cs="David Libre"/>
        <w:sz w:val="32"/>
        <w:szCs w:val="32"/>
      </w:rPr>
      <w:t xml:space="preserve">Exposition </w:t>
    </w:r>
    <w:proofErr w:type="spellStart"/>
    <w:r w:rsidRPr="00DB50B1">
      <w:rPr>
        <w:rFonts w:ascii="David Libre" w:hAnsi="David Libre" w:cs="David Libre"/>
        <w:sz w:val="32"/>
        <w:szCs w:val="32"/>
      </w:rPr>
      <w:t>Lémurie</w:t>
    </w:r>
    <w:proofErr w:type="spellEnd"/>
    <w:r w:rsidRPr="00DB50B1">
      <w:rPr>
        <w:rFonts w:ascii="David Libre" w:hAnsi="David Libre" w:cs="David Libre"/>
        <w:sz w:val="32"/>
        <w:szCs w:val="32"/>
      </w:rPr>
      <w:t> : Jules Hermann et le continent invisible</w:t>
    </w:r>
  </w:p>
  <w:p w14:paraId="7A30E0AD" w14:textId="555E14DF" w:rsidR="00DB50B1" w:rsidRP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>
      <w:rPr>
        <w:rFonts w:ascii="David Libre" w:hAnsi="David Libre" w:cs="David Libre"/>
        <w:sz w:val="32"/>
        <w:szCs w:val="32"/>
      </w:rPr>
      <w:t>Activités ludiques et pédagogiques</w:t>
    </w:r>
  </w:p>
  <w:p w14:paraId="503E9107" w14:textId="657001AA" w:rsidR="00DB50B1" w:rsidRDefault="00DB50B1">
    <w:pPr>
      <w:pStyle w:val="En-tte"/>
    </w:pPr>
  </w:p>
  <w:p w14:paraId="56D1BD5E" w14:textId="77777777" w:rsidR="00DB50B1" w:rsidRDefault="00DB50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B3B36"/>
    <w:multiLevelType w:val="hybridMultilevel"/>
    <w:tmpl w:val="855821FA"/>
    <w:lvl w:ilvl="0" w:tplc="FEB87D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41F7D"/>
    <w:multiLevelType w:val="multilevel"/>
    <w:tmpl w:val="CCC66C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64D4364"/>
    <w:multiLevelType w:val="hybridMultilevel"/>
    <w:tmpl w:val="3CA84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7489A"/>
    <w:multiLevelType w:val="hybridMultilevel"/>
    <w:tmpl w:val="FBC455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A08"/>
    <w:rsid w:val="000075AE"/>
    <w:rsid w:val="000C7D16"/>
    <w:rsid w:val="002D1EC7"/>
    <w:rsid w:val="00343C15"/>
    <w:rsid w:val="003A1EB6"/>
    <w:rsid w:val="003B60D5"/>
    <w:rsid w:val="0048781F"/>
    <w:rsid w:val="005D0347"/>
    <w:rsid w:val="005F3B01"/>
    <w:rsid w:val="00663B7F"/>
    <w:rsid w:val="00670A08"/>
    <w:rsid w:val="006F0B93"/>
    <w:rsid w:val="00703101"/>
    <w:rsid w:val="00841158"/>
    <w:rsid w:val="008C1CC6"/>
    <w:rsid w:val="008C47E3"/>
    <w:rsid w:val="008E0E09"/>
    <w:rsid w:val="008F097C"/>
    <w:rsid w:val="00956FDF"/>
    <w:rsid w:val="00A85633"/>
    <w:rsid w:val="00B06D27"/>
    <w:rsid w:val="00B66DD8"/>
    <w:rsid w:val="00BA31A7"/>
    <w:rsid w:val="00C25C5D"/>
    <w:rsid w:val="00C86853"/>
    <w:rsid w:val="00CA747E"/>
    <w:rsid w:val="00D3500F"/>
    <w:rsid w:val="00D735E3"/>
    <w:rsid w:val="00D917CD"/>
    <w:rsid w:val="00DB3FD4"/>
    <w:rsid w:val="00DB50B1"/>
    <w:rsid w:val="00EE2331"/>
    <w:rsid w:val="00EF4905"/>
    <w:rsid w:val="00F13950"/>
    <w:rsid w:val="00F40F97"/>
    <w:rsid w:val="00F804BF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6EB44"/>
  <w15:chartTrackingRefBased/>
  <w15:docId w15:val="{B0F435D5-962F-414E-AA4C-47DB0EBB8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50B1"/>
  </w:style>
  <w:style w:type="paragraph" w:styleId="Pieddepage">
    <w:name w:val="footer"/>
    <w:basedOn w:val="Normal"/>
    <w:link w:val="Pieddepag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50B1"/>
  </w:style>
  <w:style w:type="paragraph" w:styleId="Paragraphedeliste">
    <w:name w:val="List Paragraph"/>
    <w:basedOn w:val="Normal"/>
    <w:uiPriority w:val="34"/>
    <w:qFormat/>
    <w:rsid w:val="00D7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Département de la Réunion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 BDR</dc:creator>
  <cp:keywords/>
  <dc:description/>
  <cp:lastModifiedBy>Stagiaire BDR</cp:lastModifiedBy>
  <cp:revision>5</cp:revision>
  <dcterms:created xsi:type="dcterms:W3CDTF">2024-03-15T07:35:00Z</dcterms:created>
  <dcterms:modified xsi:type="dcterms:W3CDTF">2024-03-29T10:24:00Z</dcterms:modified>
</cp:coreProperties>
</file>