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1532A" w14:textId="51A68B74" w:rsidR="00105907" w:rsidRPr="00DB50B1" w:rsidRDefault="00105907" w:rsidP="00105907">
      <w:pPr>
        <w:jc w:val="center"/>
        <w:rPr>
          <w:rFonts w:ascii="Arial" w:hAnsi="Arial" w:cs="Arial"/>
          <w:b/>
          <w:sz w:val="28"/>
          <w:szCs w:val="28"/>
        </w:rPr>
      </w:pPr>
      <w:r w:rsidRPr="00DB50B1">
        <w:rPr>
          <w:rFonts w:ascii="Arial" w:hAnsi="Arial" w:cs="Arial"/>
          <w:b/>
          <w:sz w:val="28"/>
          <w:szCs w:val="28"/>
        </w:rPr>
        <w:t xml:space="preserve">Activité </w:t>
      </w:r>
      <w:r w:rsidR="008E2B75">
        <w:rPr>
          <w:rFonts w:ascii="Arial" w:hAnsi="Arial" w:cs="Arial"/>
          <w:b/>
          <w:sz w:val="28"/>
          <w:szCs w:val="28"/>
        </w:rPr>
        <w:t>7</w:t>
      </w:r>
    </w:p>
    <w:p w14:paraId="5E604B59" w14:textId="77777777" w:rsidR="00105907" w:rsidRDefault="00105907" w:rsidP="00105907">
      <w:pPr>
        <w:rPr>
          <w:kern w:val="2"/>
          <w:sz w:val="26"/>
          <w:szCs w:val="26"/>
          <w14:ligatures w14:val="standardContextual"/>
        </w:rPr>
      </w:pPr>
    </w:p>
    <w:p w14:paraId="2F376E0C" w14:textId="77777777" w:rsidR="00105907" w:rsidRDefault="00105907" w:rsidP="00105907">
      <w:pPr>
        <w:rPr>
          <w:kern w:val="2"/>
          <w:sz w:val="26"/>
          <w:szCs w:val="26"/>
          <w14:ligatures w14:val="standardContextual"/>
        </w:rPr>
      </w:pPr>
    </w:p>
    <w:p w14:paraId="7C859E98" w14:textId="54BC4E4F" w:rsidR="00105907" w:rsidRPr="00F13950" w:rsidRDefault="00105907" w:rsidP="00105907">
      <w:pP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Exposition – Panneau : </w:t>
      </w:r>
      <w:r>
        <w:rPr>
          <w:rFonts w:ascii="Arial" w:hAnsi="Arial" w:cs="Arial"/>
          <w:b/>
          <w:bCs/>
          <w:i/>
          <w:iCs/>
          <w:kern w:val="2"/>
          <w:sz w:val="24"/>
          <w:szCs w:val="24"/>
          <w14:ligatures w14:val="standardContextual"/>
        </w:rPr>
        <w:t>L</w:t>
      </w:r>
      <w:r w:rsidR="008E2B75">
        <w:rPr>
          <w:rFonts w:ascii="Arial" w:hAnsi="Arial" w:cs="Arial"/>
          <w:b/>
          <w:bCs/>
          <w:i/>
          <w:iCs/>
          <w:kern w:val="2"/>
          <w:sz w:val="24"/>
          <w:szCs w:val="24"/>
          <w14:ligatures w14:val="standardContextual"/>
        </w:rPr>
        <w:t>a langue-mère de l’humanité</w:t>
      </w:r>
    </w:p>
    <w:p w14:paraId="2D221E10" w14:textId="77777777" w:rsidR="00105907" w:rsidRDefault="00105907" w:rsidP="00105907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10E81492" w14:textId="755626B1" w:rsidR="00105907" w:rsidRDefault="008E2B75" w:rsidP="001059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105907" w:rsidRPr="00FA5F74">
        <w:rPr>
          <w:rFonts w:ascii="Arial" w:hAnsi="Arial" w:cs="Arial"/>
          <w:b/>
          <w:sz w:val="24"/>
          <w:szCs w:val="24"/>
        </w:rPr>
        <w:t>.</w:t>
      </w:r>
      <w:r w:rsidR="00105907">
        <w:rPr>
          <w:rFonts w:ascii="Arial" w:hAnsi="Arial" w:cs="Arial"/>
          <w:b/>
          <w:sz w:val="24"/>
          <w:szCs w:val="24"/>
        </w:rPr>
        <w:t>1</w:t>
      </w:r>
      <w:r w:rsidR="00105907" w:rsidRPr="00FA5F7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Quelle est la langue des mots traduits en français et qui compose tout le fond du panneau ?</w:t>
      </w:r>
    </w:p>
    <w:p w14:paraId="35618C77" w14:textId="77777777" w:rsidR="001C3AA6" w:rsidRDefault="00C25C5D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65E34FC" w14:textId="77777777" w:rsidR="001C3AA6" w:rsidRDefault="001C3AA6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9247942" w14:textId="779D9BFC" w:rsidR="001C3AA6" w:rsidRDefault="001C3AA6" w:rsidP="00B70483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sz w:val="24"/>
          <w:szCs w:val="24"/>
        </w:rPr>
        <w:t>7</w:t>
      </w:r>
      <w:r w:rsidRPr="00FA5F74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2</w:t>
      </w:r>
      <w:r w:rsidR="00B70483">
        <w:rPr>
          <w:rFonts w:ascii="Arial" w:hAnsi="Arial" w:cs="Arial"/>
          <w:sz w:val="24"/>
          <w:szCs w:val="24"/>
        </w:rPr>
        <w:t> « </w:t>
      </w:r>
      <w:proofErr w:type="spellStart"/>
      <w:r w:rsidR="00B70483">
        <w:rPr>
          <w:rFonts w:ascii="Arial" w:hAnsi="Arial" w:cs="Arial"/>
          <w:sz w:val="24"/>
          <w:szCs w:val="24"/>
        </w:rPr>
        <w:t>Kozman</w:t>
      </w:r>
      <w:proofErr w:type="spellEnd"/>
      <w:r w:rsidR="00B7048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0483">
        <w:rPr>
          <w:rFonts w:ascii="Arial" w:hAnsi="Arial" w:cs="Arial"/>
          <w:sz w:val="24"/>
          <w:szCs w:val="24"/>
        </w:rPr>
        <w:t>nénène</w:t>
      </w:r>
      <w:proofErr w:type="spellEnd"/>
      <w:r w:rsidR="00B70483">
        <w:rPr>
          <w:rFonts w:ascii="Arial" w:hAnsi="Arial" w:cs="Arial"/>
          <w:sz w:val="24"/>
          <w:szCs w:val="24"/>
        </w:rPr>
        <w:t xml:space="preserve"> » Qui est la </w:t>
      </w:r>
      <w:proofErr w:type="spellStart"/>
      <w:r w:rsidR="00B70483">
        <w:rPr>
          <w:rFonts w:ascii="Arial" w:hAnsi="Arial" w:cs="Arial"/>
          <w:sz w:val="24"/>
          <w:szCs w:val="24"/>
        </w:rPr>
        <w:t>nénène</w:t>
      </w:r>
      <w:proofErr w:type="spellEnd"/>
      <w:r w:rsidR="00B70483">
        <w:rPr>
          <w:rFonts w:ascii="Arial" w:hAnsi="Arial" w:cs="Arial"/>
          <w:sz w:val="24"/>
          <w:szCs w:val="24"/>
        </w:rPr>
        <w:t> ?</w:t>
      </w:r>
    </w:p>
    <w:p w14:paraId="4EB83CDA" w14:textId="472387FB" w:rsidR="00C25C5D" w:rsidRDefault="00C25C5D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1B7161D" w14:textId="77777777" w:rsidR="00B70483" w:rsidRDefault="00B70483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5FE67507" w14:textId="2B70CEA4" w:rsidR="00B70483" w:rsidRDefault="00B70483" w:rsidP="00B70483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sz w:val="24"/>
          <w:szCs w:val="24"/>
        </w:rPr>
        <w:t>7</w:t>
      </w:r>
      <w:r w:rsidRPr="00FA5F74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3</w:t>
      </w:r>
      <w:r w:rsidRPr="00FA5F7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Que découvre Jules Hermann en rapport à la langue malgache ?</w:t>
      </w:r>
    </w:p>
    <w:p w14:paraId="02ABB1E0" w14:textId="71982682" w:rsidR="00EF4905" w:rsidRDefault="00C25C5D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2975F1" w14:textId="77777777" w:rsidR="00B70483" w:rsidRDefault="00B70483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786C7DCB" w14:textId="0112A280" w:rsidR="00B70483" w:rsidRDefault="00B70483" w:rsidP="00B70483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sz w:val="24"/>
          <w:szCs w:val="24"/>
        </w:rPr>
        <w:t>7</w:t>
      </w:r>
      <w:r w:rsidRPr="00FA5F74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4</w:t>
      </w:r>
      <w:r w:rsidRPr="00FA5F7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Comment l’enfant réunionnais est-il plongé dans un bain de langue malgache</w:t>
      </w:r>
      <w:r>
        <w:rPr>
          <w:rFonts w:ascii="Arial" w:hAnsi="Arial" w:cs="Arial"/>
          <w:sz w:val="24"/>
          <w:szCs w:val="24"/>
        </w:rPr>
        <w:t> ?</w:t>
      </w:r>
    </w:p>
    <w:p w14:paraId="36A484F3" w14:textId="608D2AA1" w:rsidR="00343C15" w:rsidRDefault="00343C15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2034E1C" w14:textId="57188AF9" w:rsidR="00343C15" w:rsidRDefault="00343C15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</w:t>
      </w:r>
    </w:p>
    <w:p w14:paraId="257FB8FE" w14:textId="77777777" w:rsidR="00B70483" w:rsidRDefault="00B70483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8F9DA82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p w14:paraId="197C3502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p w14:paraId="1DF2B3E0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p w14:paraId="194AEA8A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p w14:paraId="421AC080" w14:textId="02EB55E5" w:rsidR="00B70483" w:rsidRDefault="00B70483" w:rsidP="00B704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7</w:t>
      </w:r>
      <w:r w:rsidRPr="00FA5F74">
        <w:rPr>
          <w:rFonts w:ascii="Arial" w:hAnsi="Arial" w:cs="Arial"/>
          <w:b/>
          <w:sz w:val="24"/>
          <w:szCs w:val="24"/>
        </w:rPr>
        <w:t>.</w:t>
      </w:r>
      <w:r w:rsidR="00187A3C">
        <w:rPr>
          <w:rFonts w:ascii="Arial" w:hAnsi="Arial" w:cs="Arial"/>
          <w:b/>
          <w:sz w:val="24"/>
          <w:szCs w:val="24"/>
        </w:rPr>
        <w:t>5</w:t>
      </w:r>
      <w:r w:rsidRPr="00FA5F7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En extrapolant du particulier au général, la thèse de Jules Hermann est que le malgache est la langue de l’enfance de la population réunionnaise, c’est une langue ancestrale, une « langue fossile » qui justifie un ancêtre lémurien (originaire du continent englouti de la Lémurie). Il le démontre avec un certain nombre de mots. Prenons l’exemple du mot Picardie (région de France hexagonale) :</w:t>
      </w:r>
      <w:r w:rsidR="00187A3C">
        <w:rPr>
          <w:rFonts w:ascii="Arial" w:hAnsi="Arial" w:cs="Arial"/>
          <w:sz w:val="24"/>
          <w:szCs w:val="24"/>
        </w:rPr>
        <w:t xml:space="preserve"> viendrait du malgache </w:t>
      </w:r>
      <w:proofErr w:type="spellStart"/>
      <w:r w:rsidR="00187A3C">
        <w:rPr>
          <w:rFonts w:ascii="Arial" w:hAnsi="Arial" w:cs="Arial"/>
          <w:sz w:val="24"/>
          <w:szCs w:val="24"/>
        </w:rPr>
        <w:t>Mipikaredy</w:t>
      </w:r>
      <w:proofErr w:type="spellEnd"/>
      <w:r w:rsidR="00187A3C">
        <w:rPr>
          <w:rFonts w:ascii="Arial" w:hAnsi="Arial" w:cs="Arial"/>
          <w:sz w:val="24"/>
          <w:szCs w:val="24"/>
        </w:rPr>
        <w:t xml:space="preserve"> qui signifie : « qui fait éclater le délire » et serait un vin parfait de Picardie, aujourd’hui disparu.</w:t>
      </w:r>
    </w:p>
    <w:p w14:paraId="270DA7C2" w14:textId="4E5CE8E7" w:rsidR="00187A3C" w:rsidRDefault="00187A3C" w:rsidP="00B704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Comment la démonstration d’une langue fossile sert-elle la cause </w:t>
      </w:r>
      <w:proofErr w:type="spellStart"/>
      <w:r>
        <w:rPr>
          <w:rFonts w:ascii="Arial" w:hAnsi="Arial" w:cs="Arial"/>
          <w:sz w:val="24"/>
          <w:szCs w:val="24"/>
        </w:rPr>
        <w:t>lémurienne</w:t>
      </w:r>
      <w:proofErr w:type="spellEnd"/>
      <w:r>
        <w:rPr>
          <w:rFonts w:ascii="Arial" w:hAnsi="Arial" w:cs="Arial"/>
          <w:sz w:val="24"/>
          <w:szCs w:val="24"/>
        </w:rPr>
        <w:t> ?</w:t>
      </w:r>
    </w:p>
    <w:p w14:paraId="59385CFB" w14:textId="77777777" w:rsidR="00187A3C" w:rsidRDefault="00187A3C" w:rsidP="00187A3C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53F5C1" w14:textId="77777777" w:rsidR="00187A3C" w:rsidRDefault="00187A3C" w:rsidP="00187A3C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</w:t>
      </w:r>
    </w:p>
    <w:p w14:paraId="4A07CE85" w14:textId="77777777" w:rsidR="00187A3C" w:rsidRDefault="00187A3C" w:rsidP="00187A3C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88AA341" w14:textId="77777777" w:rsidR="00187A3C" w:rsidRDefault="00187A3C" w:rsidP="00187A3C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</w:t>
      </w:r>
    </w:p>
    <w:p w14:paraId="69A5AD68" w14:textId="77777777" w:rsidR="00187A3C" w:rsidRDefault="00187A3C" w:rsidP="00187A3C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3FA62D9" w14:textId="77777777" w:rsidR="00187A3C" w:rsidRDefault="00187A3C" w:rsidP="00187A3C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</w:t>
      </w:r>
    </w:p>
    <w:p w14:paraId="40854208" w14:textId="38D74C6F" w:rsidR="00187A3C" w:rsidRDefault="00187A3C" w:rsidP="00B704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 penser de cette démonstration ? Cette « langue fossile » a-t-elle une réalité en dehors des démonstrations de Jules Hermann ?</w:t>
      </w:r>
    </w:p>
    <w:p w14:paraId="3DDCF2EA" w14:textId="77777777" w:rsidR="00187A3C" w:rsidRDefault="00187A3C" w:rsidP="00187A3C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05FBEBE" w14:textId="77777777" w:rsidR="00187A3C" w:rsidRDefault="00187A3C" w:rsidP="00187A3C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</w:t>
      </w:r>
    </w:p>
    <w:p w14:paraId="1D07588E" w14:textId="77777777" w:rsidR="00187A3C" w:rsidRDefault="00187A3C" w:rsidP="00B70483">
      <w:pPr>
        <w:rPr>
          <w:rFonts w:ascii="Arial" w:hAnsi="Arial" w:cs="Arial"/>
          <w:sz w:val="24"/>
          <w:szCs w:val="24"/>
        </w:rPr>
      </w:pPr>
    </w:p>
    <w:p w14:paraId="6FAD8F91" w14:textId="77777777" w:rsidR="00B70483" w:rsidRDefault="00B70483" w:rsidP="00B70483">
      <w:pPr>
        <w:rPr>
          <w:rFonts w:ascii="Arial" w:hAnsi="Arial" w:cs="Arial"/>
          <w:sz w:val="24"/>
          <w:szCs w:val="24"/>
        </w:rPr>
      </w:pPr>
    </w:p>
    <w:p w14:paraId="0A4CDF2F" w14:textId="77777777" w:rsidR="00B70483" w:rsidRDefault="00B70483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47B10C48" w14:textId="77777777" w:rsidR="00343C15" w:rsidRDefault="00343C15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sectPr w:rsidR="00343C1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7EDD7" w14:textId="77777777" w:rsidR="001E514B" w:rsidRDefault="001E514B" w:rsidP="00DB50B1">
      <w:pPr>
        <w:spacing w:after="0" w:line="240" w:lineRule="auto"/>
      </w:pPr>
      <w:r>
        <w:separator/>
      </w:r>
    </w:p>
  </w:endnote>
  <w:endnote w:type="continuationSeparator" w:id="0">
    <w:p w14:paraId="08D4CFD4" w14:textId="77777777" w:rsidR="001E514B" w:rsidRDefault="001E514B" w:rsidP="00DB5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 Libre">
    <w:altName w:val="Arial"/>
    <w:charset w:val="00"/>
    <w:family w:val="auto"/>
    <w:pitch w:val="variable"/>
    <w:sig w:usb0="2000080F" w:usb1="40000000" w:usb2="00000000" w:usb3="00000000" w:csb0="0000013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9350480"/>
      <w:docPartObj>
        <w:docPartGallery w:val="Page Numbers (Bottom of Page)"/>
        <w:docPartUnique/>
      </w:docPartObj>
    </w:sdtPr>
    <w:sdtContent>
      <w:p w14:paraId="5B10C547" w14:textId="4D0AC0AF" w:rsidR="00B66DD8" w:rsidRDefault="00B66DD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9CE9AE" w14:textId="77777777" w:rsidR="00B66DD8" w:rsidRDefault="00B66D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671D8" w14:textId="77777777" w:rsidR="001E514B" w:rsidRDefault="001E514B" w:rsidP="00DB50B1">
      <w:pPr>
        <w:spacing w:after="0" w:line="240" w:lineRule="auto"/>
      </w:pPr>
      <w:r>
        <w:separator/>
      </w:r>
    </w:p>
  </w:footnote>
  <w:footnote w:type="continuationSeparator" w:id="0">
    <w:p w14:paraId="093E570D" w14:textId="77777777" w:rsidR="001E514B" w:rsidRDefault="001E514B" w:rsidP="00DB5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4B6A" w14:textId="3DD04697" w:rsid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 w:rsidRPr="00DB50B1">
      <w:rPr>
        <w:rFonts w:ascii="David Libre" w:hAnsi="David Libre" w:cs="David Libre"/>
        <w:sz w:val="32"/>
        <w:szCs w:val="32"/>
      </w:rPr>
      <w:t>Exposition Lémurie : Jules Hermann et le continent invisible</w:t>
    </w:r>
  </w:p>
  <w:p w14:paraId="7A30E0AD" w14:textId="555E14DF" w:rsidR="00DB50B1" w:rsidRP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>
      <w:rPr>
        <w:rFonts w:ascii="David Libre" w:hAnsi="David Libre" w:cs="David Libre"/>
        <w:sz w:val="32"/>
        <w:szCs w:val="32"/>
      </w:rPr>
      <w:t>Activités ludiques et pédagogiques</w:t>
    </w:r>
  </w:p>
  <w:p w14:paraId="503E9107" w14:textId="657001AA" w:rsidR="00DB50B1" w:rsidRDefault="00DB50B1">
    <w:pPr>
      <w:pStyle w:val="En-tte"/>
    </w:pPr>
  </w:p>
  <w:p w14:paraId="56D1BD5E" w14:textId="77777777" w:rsidR="00DB50B1" w:rsidRDefault="00DB50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B3B36"/>
    <w:multiLevelType w:val="hybridMultilevel"/>
    <w:tmpl w:val="855821FA"/>
    <w:lvl w:ilvl="0" w:tplc="FEB87D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41F7D"/>
    <w:multiLevelType w:val="multilevel"/>
    <w:tmpl w:val="CCC66CA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64D4364"/>
    <w:multiLevelType w:val="hybridMultilevel"/>
    <w:tmpl w:val="3CA84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7489A"/>
    <w:multiLevelType w:val="hybridMultilevel"/>
    <w:tmpl w:val="FBC455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895981">
    <w:abstractNumId w:val="1"/>
  </w:num>
  <w:num w:numId="2" w16cid:durableId="1150946767">
    <w:abstractNumId w:val="3"/>
  </w:num>
  <w:num w:numId="3" w16cid:durableId="2140144616">
    <w:abstractNumId w:val="2"/>
  </w:num>
  <w:num w:numId="4" w16cid:durableId="830289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A08"/>
    <w:rsid w:val="000075AE"/>
    <w:rsid w:val="000C7D16"/>
    <w:rsid w:val="00105907"/>
    <w:rsid w:val="00187A3C"/>
    <w:rsid w:val="001C3AA6"/>
    <w:rsid w:val="001E514B"/>
    <w:rsid w:val="001F1F87"/>
    <w:rsid w:val="002D1EC7"/>
    <w:rsid w:val="00343C15"/>
    <w:rsid w:val="003A1EB6"/>
    <w:rsid w:val="003B60D5"/>
    <w:rsid w:val="0048781F"/>
    <w:rsid w:val="005D0347"/>
    <w:rsid w:val="005F3B01"/>
    <w:rsid w:val="00663B7F"/>
    <w:rsid w:val="00670A08"/>
    <w:rsid w:val="00703101"/>
    <w:rsid w:val="00841158"/>
    <w:rsid w:val="008C47E3"/>
    <w:rsid w:val="008E2B75"/>
    <w:rsid w:val="008F097C"/>
    <w:rsid w:val="00956FDF"/>
    <w:rsid w:val="00B06D27"/>
    <w:rsid w:val="00B66DD8"/>
    <w:rsid w:val="00B70483"/>
    <w:rsid w:val="00BA31A7"/>
    <w:rsid w:val="00BE6896"/>
    <w:rsid w:val="00C25C5D"/>
    <w:rsid w:val="00CA747E"/>
    <w:rsid w:val="00D3500F"/>
    <w:rsid w:val="00D735E3"/>
    <w:rsid w:val="00D917CD"/>
    <w:rsid w:val="00DB3FD4"/>
    <w:rsid w:val="00DB50B1"/>
    <w:rsid w:val="00EF4905"/>
    <w:rsid w:val="00F13950"/>
    <w:rsid w:val="00F40F97"/>
    <w:rsid w:val="00F804BF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16EB44"/>
  <w15:chartTrackingRefBased/>
  <w15:docId w15:val="{B0F435D5-962F-414E-AA4C-47DB0EBB8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50B1"/>
  </w:style>
  <w:style w:type="paragraph" w:styleId="Pieddepage">
    <w:name w:val="footer"/>
    <w:basedOn w:val="Normal"/>
    <w:link w:val="Pieddepag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50B1"/>
  </w:style>
  <w:style w:type="paragraph" w:styleId="Paragraphedeliste">
    <w:name w:val="List Paragraph"/>
    <w:basedOn w:val="Normal"/>
    <w:uiPriority w:val="34"/>
    <w:qFormat/>
    <w:rsid w:val="00D7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303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Département de la Réunion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 BDR</dc:creator>
  <cp:keywords/>
  <dc:description/>
  <cp:lastModifiedBy>Michele Essi</cp:lastModifiedBy>
  <cp:revision>5</cp:revision>
  <dcterms:created xsi:type="dcterms:W3CDTF">2024-03-15T07:45:00Z</dcterms:created>
  <dcterms:modified xsi:type="dcterms:W3CDTF">2024-03-15T08:05:00Z</dcterms:modified>
</cp:coreProperties>
</file>