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3593" w14:textId="35F0B91D" w:rsidR="00CB5021" w:rsidRDefault="0026199C" w:rsidP="00F060D8">
      <w:pPr>
        <w:jc w:val="center"/>
      </w:pPr>
      <w:r>
        <w:t>Hain-Ten</w:t>
      </w:r>
      <w:r w:rsidR="00F653C7">
        <w:t>y</w:t>
      </w:r>
      <w:r w:rsidR="00C4073F">
        <w:t xml:space="preserve"> - Madagascar</w:t>
      </w:r>
    </w:p>
    <w:p w14:paraId="5A1F6144" w14:textId="00E3485F" w:rsidR="00C4073F" w:rsidRDefault="00C4073F"/>
    <w:p w14:paraId="2A5C0FBF" w14:textId="6FA06C3B" w:rsidR="00C4073F" w:rsidRPr="00C4073F" w:rsidRDefault="00C4073F">
      <w:pPr>
        <w:rPr>
          <w:i/>
        </w:rPr>
      </w:pPr>
      <w:r>
        <w:rPr>
          <w:i/>
        </w:rPr>
        <w:t>Cette forme traditionnelle de joute oratoire servait également de régulation sociale et de résolution des conflits de voisinage, afin d’éviter d’avoir recours à la justice du chef souvent très rude.</w:t>
      </w:r>
    </w:p>
    <w:p w14:paraId="11A78B4F" w14:textId="6398056D" w:rsidR="0026199C" w:rsidRDefault="0026199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26199C" w14:paraId="695A46E4" w14:textId="77777777" w:rsidTr="00C4073F">
        <w:tc>
          <w:tcPr>
            <w:tcW w:w="3686" w:type="dxa"/>
          </w:tcPr>
          <w:p w14:paraId="3EA56C15" w14:textId="77777777" w:rsidR="0026199C" w:rsidRDefault="0026199C">
            <w:r>
              <w:t>Tiako Hianao</w:t>
            </w:r>
          </w:p>
          <w:p w14:paraId="159078F1" w14:textId="77777777" w:rsidR="0026199C" w:rsidRDefault="0026199C">
            <w:r>
              <w:t>Ary tianaotahaka ny inona ?</w:t>
            </w:r>
          </w:p>
          <w:p w14:paraId="2DB5A178" w14:textId="77777777" w:rsidR="0026199C" w:rsidRDefault="0026199C">
            <w:r>
              <w:t>Tiako tahaka ny vola hianao</w:t>
            </w:r>
          </w:p>
          <w:p w14:paraId="7C0FF988" w14:textId="77777777" w:rsidR="0026199C" w:rsidRDefault="0026199C">
            <w:r>
              <w:t>Izany tsy tianao aho</w:t>
            </w:r>
          </w:p>
          <w:p w14:paraId="0B97E7EC" w14:textId="77777777" w:rsidR="0026199C" w:rsidRDefault="0026199C">
            <w:r>
              <w:t>Fa raha noana hianao atakalolao hanina</w:t>
            </w:r>
          </w:p>
          <w:p w14:paraId="32B3885D" w14:textId="77777777" w:rsidR="0026199C" w:rsidRDefault="0026199C">
            <w:r>
              <w:t>Tiako tahaka ny varavarana hianao</w:t>
            </w:r>
          </w:p>
          <w:p w14:paraId="0C4B9F23" w14:textId="77777777" w:rsidR="0026199C" w:rsidRDefault="0026199C">
            <w:r>
              <w:t>Izany tsi tianao aho</w:t>
            </w:r>
          </w:p>
          <w:p w14:paraId="76EEFE65" w14:textId="77777777" w:rsidR="0026199C" w:rsidRDefault="0026199C">
            <w:r>
              <w:t>Tiana ihan ka atositosika</w:t>
            </w:r>
          </w:p>
          <w:p w14:paraId="13F83F5A" w14:textId="669D0C54" w:rsidR="0026199C" w:rsidRDefault="0026199C" w:rsidP="0026199C">
            <w:r>
              <w:t>Tiako tahaka ny lambamena hianao</w:t>
            </w:r>
          </w:p>
          <w:p w14:paraId="4CDB4861" w14:textId="31EED07A" w:rsidR="0026199C" w:rsidRDefault="0026199C" w:rsidP="0026199C">
            <w:r>
              <w:t>Izany tsi tianao aho</w:t>
            </w:r>
          </w:p>
          <w:p w14:paraId="31C0A99E" w14:textId="554B2118" w:rsidR="0026199C" w:rsidRDefault="0026199C" w:rsidP="0026199C">
            <w:r>
              <w:t>Fa efa maty vao mihaona</w:t>
            </w:r>
          </w:p>
          <w:p w14:paraId="70FF7FFF" w14:textId="621C517C" w:rsidR="0026199C" w:rsidRDefault="0026199C" w:rsidP="0026199C">
            <w:r>
              <w:t>Tiako tahaka ny voatavo hianao</w:t>
            </w:r>
          </w:p>
          <w:p w14:paraId="0BC30656" w14:textId="77777777" w:rsidR="0026199C" w:rsidRDefault="0026199C">
            <w:r>
              <w:t>Lena hianao haniko</w:t>
            </w:r>
          </w:p>
          <w:p w14:paraId="1659CF9E" w14:textId="77777777" w:rsidR="0026199C" w:rsidRDefault="0026199C">
            <w:r>
              <w:t>Maina hianao ataoko zinga</w:t>
            </w:r>
          </w:p>
          <w:p w14:paraId="70798B21" w14:textId="77777777" w:rsidR="0026199C" w:rsidRDefault="0026199C">
            <w:r>
              <w:t>Vaky hianao ataoko toham-baliha</w:t>
            </w:r>
          </w:p>
          <w:p w14:paraId="12B36626" w14:textId="53F519F7" w:rsidR="0026199C" w:rsidRDefault="0026199C">
            <w:r>
              <w:t>Hotendreko erao amoron-dàlana</w:t>
            </w:r>
          </w:p>
        </w:tc>
        <w:tc>
          <w:tcPr>
            <w:tcW w:w="5386" w:type="dxa"/>
          </w:tcPr>
          <w:p w14:paraId="5F49A6A7" w14:textId="77777777" w:rsidR="0026199C" w:rsidRDefault="0026199C" w:rsidP="0026199C">
            <w:r>
              <w:t>Je vous aime.</w:t>
            </w:r>
          </w:p>
          <w:p w14:paraId="0E33601A" w14:textId="746845C6" w:rsidR="0026199C" w:rsidRDefault="0026199C" w:rsidP="0026199C">
            <w:r>
              <w:t xml:space="preserve"> Et comment m’aimez-vous ?</w:t>
            </w:r>
          </w:p>
          <w:p w14:paraId="2338EF3E" w14:textId="77777777" w:rsidR="0026199C" w:rsidRDefault="0026199C" w:rsidP="0026199C">
            <w:r>
              <w:t xml:space="preserve"> Je vous aime comme l’argent</w:t>
            </w:r>
          </w:p>
          <w:p w14:paraId="00FC7E21" w14:textId="77777777" w:rsidR="0026199C" w:rsidRDefault="0026199C" w:rsidP="0026199C">
            <w:r>
              <w:t xml:space="preserve"> Vous ne m’aimez pas :</w:t>
            </w:r>
          </w:p>
          <w:p w14:paraId="3B850646" w14:textId="77777777" w:rsidR="0026199C" w:rsidRDefault="0026199C" w:rsidP="0026199C">
            <w:r>
              <w:t>Si vous avez faim, vous m’échangerez pour ce qui se mange.</w:t>
            </w:r>
          </w:p>
          <w:p w14:paraId="19581D1C" w14:textId="77777777" w:rsidR="0026199C" w:rsidRDefault="0026199C" w:rsidP="0026199C">
            <w:r>
              <w:t>Je vous aime comme la porte.</w:t>
            </w:r>
          </w:p>
          <w:p w14:paraId="14503D96" w14:textId="77777777" w:rsidR="0026199C" w:rsidRDefault="0026199C" w:rsidP="0026199C">
            <w:r>
              <w:t>Vous ne m’aimez pas :</w:t>
            </w:r>
          </w:p>
          <w:p w14:paraId="092E9B55" w14:textId="77777777" w:rsidR="0026199C" w:rsidRDefault="0026199C" w:rsidP="0026199C">
            <w:r>
              <w:t>On l’aime, et pourtant on la repousse sans cesse</w:t>
            </w:r>
            <w:r w:rsidR="00C4073F">
              <w:t>.</w:t>
            </w:r>
          </w:p>
          <w:p w14:paraId="05F1772C" w14:textId="77777777" w:rsidR="00C4073F" w:rsidRDefault="00C4073F" w:rsidP="0026199C">
            <w:r>
              <w:t>Je vous aime comme le lambamena.</w:t>
            </w:r>
          </w:p>
          <w:p w14:paraId="0CAB281A" w14:textId="77777777" w:rsidR="00C4073F" w:rsidRDefault="00C4073F" w:rsidP="0026199C">
            <w:r>
              <w:t>Vous ne m’aimez pas :</w:t>
            </w:r>
          </w:p>
          <w:p w14:paraId="38A67435" w14:textId="77777777" w:rsidR="00C4073F" w:rsidRDefault="00C4073F" w:rsidP="0026199C">
            <w:r>
              <w:t>Nous ne nous rencontrerons que morts.</w:t>
            </w:r>
          </w:p>
          <w:p w14:paraId="48C7A877" w14:textId="77777777" w:rsidR="00C4073F" w:rsidRDefault="00C4073F" w:rsidP="0026199C">
            <w:r>
              <w:t>Je vous aime comme la voatavo :</w:t>
            </w:r>
          </w:p>
          <w:p w14:paraId="56E5F292" w14:textId="77777777" w:rsidR="00C4073F" w:rsidRDefault="00C4073F" w:rsidP="0026199C">
            <w:r>
              <w:t>Fraîche je vous mange.</w:t>
            </w:r>
          </w:p>
          <w:p w14:paraId="7F2ACC10" w14:textId="77777777" w:rsidR="00C4073F" w:rsidRDefault="00C4073F" w:rsidP="0026199C">
            <w:r>
              <w:t>Sèche, je fais de vous une tasse.</w:t>
            </w:r>
          </w:p>
          <w:p w14:paraId="2C5DE648" w14:textId="77777777" w:rsidR="00C4073F" w:rsidRDefault="00C4073F" w:rsidP="0026199C">
            <w:r>
              <w:t>Cassée, je fais de vous un chevalet de valiha :</w:t>
            </w:r>
          </w:p>
          <w:p w14:paraId="07628378" w14:textId="786517C1" w:rsidR="00C4073F" w:rsidRDefault="00C4073F" w:rsidP="0026199C">
            <w:r>
              <w:t>Je jouera doucement au bord des routes.</w:t>
            </w:r>
          </w:p>
        </w:tc>
      </w:tr>
    </w:tbl>
    <w:p w14:paraId="5A151B7C" w14:textId="43B7E085" w:rsidR="0026199C" w:rsidRDefault="0026199C"/>
    <w:p w14:paraId="002D155A" w14:textId="47A13671" w:rsidR="0026199C" w:rsidRDefault="00C4073F" w:rsidP="00C4073F">
      <w:pPr>
        <w:spacing w:after="0" w:line="276" w:lineRule="auto"/>
      </w:pPr>
      <w:r>
        <w:t>Les vers 1,3,5,7,9,12,13,14,15,16 sont dits par un homme – Les vers 2,4,5,7,8,10,11 sont dits par une femme</w:t>
      </w:r>
    </w:p>
    <w:p w14:paraId="0EB26937" w14:textId="45D6A3F0" w:rsidR="00C4073F" w:rsidRDefault="00C4073F" w:rsidP="00C4073F">
      <w:pPr>
        <w:spacing w:after="0" w:line="276" w:lineRule="auto"/>
      </w:pPr>
      <w:r>
        <w:t>V. 9 : Le lambamena est le manteau de soie rouge qui enveloppe les morts</w:t>
      </w:r>
    </w:p>
    <w:p w14:paraId="632C5DFB" w14:textId="536CC37F" w:rsidR="00C4073F" w:rsidRDefault="00C4073F" w:rsidP="00C4073F">
      <w:pPr>
        <w:spacing w:after="0" w:line="276" w:lineRule="auto"/>
      </w:pPr>
      <w:r>
        <w:t>V. 12 : Le voatavo est une petite citrouille.</w:t>
      </w:r>
    </w:p>
    <w:p w14:paraId="0E94B203" w14:textId="343A54B2" w:rsidR="00C4073F" w:rsidRDefault="00C4073F" w:rsidP="00C4073F">
      <w:pPr>
        <w:spacing w:after="0" w:line="276" w:lineRule="auto"/>
      </w:pPr>
      <w:r>
        <w:t>V. 15 : La valiha est un instrument de musique fait d’une tige de bambou</w:t>
      </w:r>
    </w:p>
    <w:p w14:paraId="6EBCC9B9" w14:textId="6B782074" w:rsidR="0026199C" w:rsidRDefault="0026199C"/>
    <w:p w14:paraId="7A81F5D4" w14:textId="77777777" w:rsidR="00F060D8" w:rsidRDefault="00F060D8"/>
    <w:p w14:paraId="6F1C776B" w14:textId="31D57BE2" w:rsidR="00F060D8" w:rsidRPr="007F3ADD" w:rsidRDefault="00F060D8" w:rsidP="00AA14B7">
      <w:pPr>
        <w:jc w:val="both"/>
        <w:rPr>
          <w:u w:val="single"/>
        </w:rPr>
      </w:pPr>
      <w:r w:rsidRPr="007F3ADD">
        <w:rPr>
          <w:u w:val="single"/>
        </w:rPr>
        <w:t>Exploitation pédagogique :</w:t>
      </w:r>
    </w:p>
    <w:p w14:paraId="65FE6511" w14:textId="564D31A8" w:rsidR="00F060D8" w:rsidRDefault="00F653C7" w:rsidP="00AA14B7">
      <w:pPr>
        <w:pStyle w:val="Paragraphedeliste"/>
        <w:numPr>
          <w:ilvl w:val="0"/>
          <w:numId w:val="2"/>
        </w:numPr>
        <w:jc w:val="both"/>
      </w:pPr>
      <w:r w:rsidRPr="00F653C7">
        <w:rPr>
          <w:b/>
        </w:rPr>
        <w:t>6</w:t>
      </w:r>
      <w:r w:rsidRPr="00F653C7">
        <w:rPr>
          <w:b/>
          <w:vertAlign w:val="superscript"/>
        </w:rPr>
        <w:t>ème</w:t>
      </w:r>
      <w:r>
        <w:t xml:space="preserve"> : </w:t>
      </w:r>
      <w:r w:rsidR="007F3ADD">
        <w:t>Le hain-ten permet d’introduire l’argumentation avec des réponses pied à pied. Il fonctionne très bien avec des classes.</w:t>
      </w:r>
    </w:p>
    <w:p w14:paraId="29B060F1" w14:textId="29D63A0E" w:rsidR="007F3ADD" w:rsidRDefault="00F653C7" w:rsidP="00AA14B7">
      <w:pPr>
        <w:pStyle w:val="Paragraphedeliste"/>
        <w:numPr>
          <w:ilvl w:val="0"/>
          <w:numId w:val="2"/>
        </w:numPr>
        <w:jc w:val="both"/>
      </w:pPr>
      <w:r w:rsidRPr="00F653C7">
        <w:rPr>
          <w:b/>
        </w:rPr>
        <w:t>4</w:t>
      </w:r>
      <w:r w:rsidRPr="00F653C7">
        <w:rPr>
          <w:b/>
          <w:vertAlign w:val="superscript"/>
        </w:rPr>
        <w:t>ème</w:t>
      </w:r>
      <w:r>
        <w:rPr>
          <w:b/>
        </w:rPr>
        <w:t> </w:t>
      </w:r>
      <w:r>
        <w:t xml:space="preserve">: dans l’objet d’étude « Dire l’amour ». Le hain-teny peut </w:t>
      </w:r>
      <w:r w:rsidR="007F3ADD">
        <w:t>servir de modèle à un exercice d’écriture</w:t>
      </w:r>
      <w:r w:rsidR="002315F4">
        <w:t xml:space="preserve"> sous forme de pastiche.</w:t>
      </w:r>
      <w:bookmarkStart w:id="0" w:name="_GoBack"/>
      <w:bookmarkEnd w:id="0"/>
    </w:p>
    <w:p w14:paraId="4B482CFB" w14:textId="77777777" w:rsidR="007F3ADD" w:rsidRDefault="007F3ADD"/>
    <w:sectPr w:rsidR="007F3ADD" w:rsidSect="00C4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1906"/>
    <w:multiLevelType w:val="hybridMultilevel"/>
    <w:tmpl w:val="2B64EE94"/>
    <w:lvl w:ilvl="0" w:tplc="BA7A792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54D1"/>
    <w:multiLevelType w:val="hybridMultilevel"/>
    <w:tmpl w:val="824E7A48"/>
    <w:lvl w:ilvl="0" w:tplc="B770C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1C"/>
    <w:rsid w:val="000C5DB2"/>
    <w:rsid w:val="002315F4"/>
    <w:rsid w:val="0026199C"/>
    <w:rsid w:val="0064321C"/>
    <w:rsid w:val="007F3ADD"/>
    <w:rsid w:val="00AA14B7"/>
    <w:rsid w:val="00C4073F"/>
    <w:rsid w:val="00CB5021"/>
    <w:rsid w:val="00D6583B"/>
    <w:rsid w:val="00F060D8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C5A9"/>
  <w15:chartTrackingRefBased/>
  <w15:docId w15:val="{7197A99B-D82C-42DC-9A0E-AD7D58D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MARTAUD-ROBERT</dc:creator>
  <cp:keywords/>
  <dc:description/>
  <cp:lastModifiedBy>Anouk MARTAUD-ROBERT</cp:lastModifiedBy>
  <cp:revision>9</cp:revision>
  <dcterms:created xsi:type="dcterms:W3CDTF">2019-05-30T15:36:00Z</dcterms:created>
  <dcterms:modified xsi:type="dcterms:W3CDTF">2020-01-25T13:07:00Z</dcterms:modified>
</cp:coreProperties>
</file>