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Ind w:w="-289" w:type="dxa"/>
        <w:tblLayout w:type="fixed"/>
        <w:tblCellMar>
          <w:left w:w="10" w:type="dxa"/>
          <w:right w:w="10" w:type="dxa"/>
        </w:tblCellMar>
        <w:tblLook w:val="04A0" w:firstRow="1" w:lastRow="0" w:firstColumn="1" w:lastColumn="0" w:noHBand="0" w:noVBand="1"/>
      </w:tblPr>
      <w:tblGrid>
        <w:gridCol w:w="1706"/>
        <w:gridCol w:w="1781"/>
        <w:gridCol w:w="2042"/>
        <w:gridCol w:w="1754"/>
        <w:gridCol w:w="3774"/>
      </w:tblGrid>
      <w:tr w:rsidR="00076955" w14:paraId="6F04BC1E" w14:textId="77777777" w:rsidTr="001E4A49">
        <w:tc>
          <w:tcPr>
            <w:tcW w:w="11057" w:type="dxa"/>
            <w:gridSpan w:val="5"/>
            <w:tcBorders>
              <w:top w:val="single" w:sz="4" w:space="0" w:color="000001"/>
              <w:left w:val="single" w:sz="4" w:space="0" w:color="000001"/>
              <w:bottom w:val="single" w:sz="4" w:space="0" w:color="000000" w:themeColor="text1"/>
              <w:right w:val="single" w:sz="4" w:space="0" w:color="000001"/>
            </w:tcBorders>
            <w:shd w:val="clear" w:color="auto" w:fill="000000" w:themeFill="text1"/>
            <w:tcMar>
              <w:top w:w="0" w:type="dxa"/>
              <w:left w:w="108" w:type="dxa"/>
              <w:bottom w:w="0" w:type="dxa"/>
              <w:right w:w="108" w:type="dxa"/>
            </w:tcMar>
            <w:vAlign w:val="center"/>
            <w:hideMark/>
          </w:tcPr>
          <w:p w14:paraId="45086B2F" w14:textId="77777777" w:rsidR="00076955" w:rsidRDefault="00076955" w:rsidP="00437337">
            <w:pPr>
              <w:pStyle w:val="Normal1"/>
              <w:spacing w:line="100" w:lineRule="atLeast"/>
              <w:jc w:val="center"/>
              <w:rPr>
                <w:b/>
                <w:sz w:val="26"/>
                <w:szCs w:val="26"/>
              </w:rPr>
            </w:pPr>
            <w:r>
              <w:rPr>
                <w:b/>
                <w:sz w:val="26"/>
                <w:szCs w:val="26"/>
              </w:rPr>
              <w:t>FICHE DESCRIPTIVE D’UNE SITUATION PROFESSIONNELLE PROBLÉMATISÉE DANS LE CADRE D’UNE SÉQUENCE EN CO-INTERVENTION</w:t>
            </w:r>
          </w:p>
        </w:tc>
      </w:tr>
      <w:tr w:rsidR="00076955" w14:paraId="3B80BC4B" w14:textId="77777777" w:rsidTr="001E4A49">
        <w:trPr>
          <w:trHeight w:val="222"/>
        </w:trPr>
        <w:tc>
          <w:tcPr>
            <w:tcW w:w="34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Mar>
              <w:top w:w="0" w:type="dxa"/>
              <w:left w:w="108" w:type="dxa"/>
              <w:bottom w:w="0" w:type="dxa"/>
              <w:right w:w="108" w:type="dxa"/>
            </w:tcMar>
            <w:hideMark/>
          </w:tcPr>
          <w:p w14:paraId="23B1C722" w14:textId="77777777" w:rsidR="00076955" w:rsidRDefault="00076955" w:rsidP="00437337">
            <w:pPr>
              <w:pStyle w:val="Normal1"/>
              <w:spacing w:line="360" w:lineRule="auto"/>
              <w:rPr>
                <w:color w:val="000000" w:themeColor="text1"/>
                <w:sz w:val="22"/>
                <w:szCs w:val="22"/>
                <w:shd w:val="clear" w:color="auto" w:fill="E9CFFB"/>
              </w:rPr>
            </w:pPr>
            <w:r>
              <w:rPr>
                <w:b/>
                <w:sz w:val="22"/>
                <w:szCs w:val="22"/>
              </w:rPr>
              <w:t>Etablissement :</w:t>
            </w:r>
          </w:p>
        </w:tc>
        <w:tc>
          <w:tcPr>
            <w:tcW w:w="3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Mar>
              <w:top w:w="0" w:type="dxa"/>
              <w:left w:w="108" w:type="dxa"/>
              <w:bottom w:w="0" w:type="dxa"/>
              <w:right w:w="108" w:type="dxa"/>
            </w:tcMar>
            <w:hideMark/>
          </w:tcPr>
          <w:p w14:paraId="76311D1E" w14:textId="77777777" w:rsidR="00076955" w:rsidRDefault="00076955" w:rsidP="00437337">
            <w:pPr>
              <w:pStyle w:val="Normal1"/>
              <w:spacing w:line="360" w:lineRule="auto"/>
              <w:rPr>
                <w:b/>
                <w:color w:val="000000" w:themeColor="text1"/>
                <w:sz w:val="22"/>
                <w:szCs w:val="22"/>
              </w:rPr>
            </w:pPr>
            <w:r>
              <w:rPr>
                <w:b/>
                <w:sz w:val="22"/>
                <w:szCs w:val="22"/>
              </w:rPr>
              <w:t>Diplôme :</w:t>
            </w:r>
          </w:p>
        </w:tc>
        <w:tc>
          <w:tcPr>
            <w:tcW w:w="3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Mar>
              <w:top w:w="0" w:type="dxa"/>
              <w:left w:w="108" w:type="dxa"/>
              <w:bottom w:w="0" w:type="dxa"/>
              <w:right w:w="108" w:type="dxa"/>
            </w:tcMar>
            <w:hideMark/>
          </w:tcPr>
          <w:p w14:paraId="553709D3" w14:textId="77777777" w:rsidR="00076955" w:rsidRDefault="00076955" w:rsidP="00437337">
            <w:pPr>
              <w:pStyle w:val="Normal1"/>
              <w:spacing w:line="360" w:lineRule="auto"/>
              <w:rPr>
                <w:b/>
                <w:color w:val="000000" w:themeColor="text1"/>
                <w:sz w:val="22"/>
                <w:szCs w:val="22"/>
              </w:rPr>
            </w:pPr>
            <w:r>
              <w:rPr>
                <w:b/>
                <w:sz w:val="22"/>
                <w:szCs w:val="22"/>
              </w:rPr>
              <w:t>Spécialité :</w:t>
            </w:r>
          </w:p>
        </w:tc>
      </w:tr>
      <w:tr w:rsidR="00076955" w14:paraId="3E88C6F3" w14:textId="77777777" w:rsidTr="001E4A49">
        <w:trPr>
          <w:trHeight w:val="938"/>
        </w:trPr>
        <w:tc>
          <w:tcPr>
            <w:tcW w:w="3487" w:type="dxa"/>
            <w:gridSpan w:val="2"/>
            <w:tcBorders>
              <w:top w:val="single" w:sz="4" w:space="0" w:color="000000" w:themeColor="text1"/>
              <w:left w:val="single" w:sz="4" w:space="0" w:color="000001"/>
              <w:bottom w:val="single" w:sz="4" w:space="0" w:color="000001"/>
              <w:right w:val="nil"/>
            </w:tcBorders>
            <w:tcMar>
              <w:top w:w="0" w:type="dxa"/>
              <w:left w:w="108" w:type="dxa"/>
              <w:bottom w:w="0" w:type="dxa"/>
              <w:right w:w="108" w:type="dxa"/>
            </w:tcMar>
            <w:vAlign w:val="bottom"/>
          </w:tcPr>
          <w:p w14:paraId="54C45E83" w14:textId="664AE3FF" w:rsidR="007706F6" w:rsidRPr="007706F6" w:rsidRDefault="007706F6" w:rsidP="00994445">
            <w:pPr>
              <w:jc w:val="center"/>
              <w:rPr>
                <w:lang w:val="fr-FR" w:eastAsia="zh-CN" w:bidi="hi-IN"/>
              </w:rPr>
            </w:pPr>
            <w:r>
              <w:rPr>
                <w:noProof/>
                <w:lang w:eastAsia="fr-FR"/>
              </w:rPr>
              <w:drawing>
                <wp:inline distT="0" distB="0" distL="0" distR="0" wp14:anchorId="0A93CDB8" wp14:editId="5B0FFE3C">
                  <wp:extent cx="1077595" cy="853440"/>
                  <wp:effectExtent l="0" t="0" r="8255" b="3810"/>
                  <wp:docPr id="10"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077595" cy="853440"/>
                          </a:xfrm>
                          <a:prstGeom prst="rect">
                            <a:avLst/>
                          </a:prstGeom>
                        </pic:spPr>
                      </pic:pic>
                    </a:graphicData>
                  </a:graphic>
                </wp:inline>
              </w:drawing>
            </w:r>
          </w:p>
        </w:tc>
        <w:tc>
          <w:tcPr>
            <w:tcW w:w="3796" w:type="dxa"/>
            <w:gridSpan w:val="2"/>
            <w:tcBorders>
              <w:top w:val="single" w:sz="4" w:space="0" w:color="000000" w:themeColor="text1"/>
              <w:left w:val="single" w:sz="4" w:space="0" w:color="000001"/>
              <w:bottom w:val="single" w:sz="4" w:space="0" w:color="000001"/>
              <w:right w:val="nil"/>
            </w:tcBorders>
            <w:tcMar>
              <w:top w:w="0" w:type="dxa"/>
              <w:left w:w="108" w:type="dxa"/>
              <w:bottom w:w="0" w:type="dxa"/>
              <w:right w:w="108" w:type="dxa"/>
            </w:tcMar>
            <w:hideMark/>
          </w:tcPr>
          <w:p w14:paraId="0C6ABC8E" w14:textId="60565E77" w:rsidR="00076955" w:rsidRDefault="007706F6" w:rsidP="00437337">
            <w:pPr>
              <w:pStyle w:val="Normal1"/>
              <w:spacing w:line="360" w:lineRule="auto"/>
              <w:rPr>
                <w:b/>
                <w:sz w:val="22"/>
                <w:szCs w:val="22"/>
              </w:rPr>
            </w:pPr>
            <w:r>
              <w:rPr>
                <w:rFonts w:ascii="Wingdings" w:eastAsia="Wingdings" w:hAnsi="Wingdings" w:cs="Wingdings"/>
                <w:b/>
              </w:rPr>
              <w:t>x</w:t>
            </w:r>
            <w:r>
              <w:rPr>
                <w:b/>
              </w:rPr>
              <w:t xml:space="preserve"> </w:t>
            </w:r>
            <w:r w:rsidR="00076955">
              <w:rPr>
                <w:b/>
                <w:sz w:val="22"/>
                <w:szCs w:val="22"/>
              </w:rPr>
              <w:t xml:space="preserve">    CAP</w:t>
            </w:r>
          </w:p>
          <w:p w14:paraId="75D05BD0" w14:textId="77777777" w:rsidR="00076955" w:rsidRDefault="00076955" w:rsidP="00437337">
            <w:pPr>
              <w:pStyle w:val="Normal1"/>
              <w:spacing w:line="360" w:lineRule="auto"/>
              <w:rPr>
                <w:b/>
                <w:sz w:val="22"/>
                <w:szCs w:val="22"/>
                <w:shd w:val="clear" w:color="auto" w:fill="E9CFFB"/>
              </w:rPr>
            </w:pPr>
            <w:r>
              <w:rPr>
                <w:rFonts w:ascii="Wingdings" w:eastAsia="Wingdings" w:hAnsi="Wingdings" w:cs="Wingdings"/>
                <w:b/>
                <w:sz w:val="22"/>
                <w:szCs w:val="22"/>
              </w:rPr>
              <w:t>o</w:t>
            </w:r>
            <w:r>
              <w:rPr>
                <w:b/>
                <w:sz w:val="22"/>
                <w:szCs w:val="22"/>
              </w:rPr>
              <w:t xml:space="preserve">    Bac professionnel</w:t>
            </w:r>
          </w:p>
        </w:tc>
        <w:tc>
          <w:tcPr>
            <w:tcW w:w="3774" w:type="dxa"/>
            <w:tcBorders>
              <w:top w:val="single" w:sz="4" w:space="0" w:color="000000" w:themeColor="text1"/>
              <w:left w:val="single" w:sz="4" w:space="0" w:color="000001"/>
              <w:bottom w:val="single" w:sz="4" w:space="0" w:color="000001"/>
              <w:right w:val="single" w:sz="4" w:space="0" w:color="000001"/>
            </w:tcBorders>
            <w:tcMar>
              <w:top w:w="0" w:type="dxa"/>
              <w:left w:w="108" w:type="dxa"/>
              <w:bottom w:w="0" w:type="dxa"/>
              <w:right w:w="108" w:type="dxa"/>
            </w:tcMar>
            <w:hideMark/>
          </w:tcPr>
          <w:p w14:paraId="555F3EA9" w14:textId="0C5EC029" w:rsidR="00076955" w:rsidRDefault="007706F6" w:rsidP="00437337">
            <w:pPr>
              <w:pStyle w:val="Normal1"/>
              <w:spacing w:line="360" w:lineRule="auto"/>
              <w:rPr>
                <w:bCs/>
                <w:sz w:val="22"/>
                <w:szCs w:val="22"/>
              </w:rPr>
            </w:pPr>
            <w:r>
              <w:rPr>
                <w:rStyle w:val="hgkelc"/>
                <w:b/>
                <w:bCs/>
              </w:rPr>
              <w:t>M</w:t>
            </w:r>
            <w:r w:rsidR="003773FB">
              <w:rPr>
                <w:rStyle w:val="hgkelc"/>
                <w:b/>
                <w:bCs/>
              </w:rPr>
              <w:t>enuisier fabricant</w:t>
            </w:r>
            <w:r w:rsidR="003773FB">
              <w:rPr>
                <w:rStyle w:val="hgkelc"/>
              </w:rPr>
              <w:t xml:space="preserve"> de </w:t>
            </w:r>
            <w:r w:rsidR="003773FB">
              <w:rPr>
                <w:rStyle w:val="hgkelc"/>
                <w:b/>
                <w:bCs/>
              </w:rPr>
              <w:t>menuiserie</w:t>
            </w:r>
            <w:r w:rsidR="003773FB">
              <w:rPr>
                <w:rStyle w:val="hgkelc"/>
              </w:rPr>
              <w:t xml:space="preserve">, mobilier et </w:t>
            </w:r>
            <w:r w:rsidR="003773FB">
              <w:rPr>
                <w:rStyle w:val="hgkelc"/>
                <w:b/>
                <w:bCs/>
              </w:rPr>
              <w:t>agencement</w:t>
            </w:r>
          </w:p>
          <w:p w14:paraId="41F3BC3A" w14:textId="77777777" w:rsidR="00076955" w:rsidRDefault="00076955" w:rsidP="00437337">
            <w:pPr>
              <w:pStyle w:val="Normal1"/>
              <w:spacing w:line="360" w:lineRule="auto"/>
              <w:rPr>
                <w:b/>
                <w:shd w:val="clear" w:color="auto" w:fill="E9CFFB"/>
              </w:rPr>
            </w:pPr>
          </w:p>
        </w:tc>
      </w:tr>
      <w:tr w:rsidR="00076955" w14:paraId="62505053" w14:textId="77777777" w:rsidTr="001E4A49">
        <w:trPr>
          <w:trHeight w:val="420"/>
        </w:trPr>
        <w:tc>
          <w:tcPr>
            <w:tcW w:w="3487" w:type="dxa"/>
            <w:gridSpan w:val="2"/>
            <w:tcBorders>
              <w:top w:val="single" w:sz="4" w:space="0" w:color="000001"/>
              <w:left w:val="single" w:sz="4" w:space="0" w:color="000001"/>
              <w:bottom w:val="single" w:sz="4" w:space="0" w:color="000000" w:themeColor="text1"/>
              <w:right w:val="nil"/>
            </w:tcBorders>
            <w:shd w:val="clear" w:color="auto" w:fill="00B0F0"/>
            <w:tcMar>
              <w:top w:w="0" w:type="dxa"/>
              <w:left w:w="108" w:type="dxa"/>
              <w:bottom w:w="0" w:type="dxa"/>
              <w:right w:w="108" w:type="dxa"/>
            </w:tcMar>
            <w:hideMark/>
          </w:tcPr>
          <w:p w14:paraId="204535DD" w14:textId="6AB62426" w:rsidR="00076955" w:rsidRDefault="00076955" w:rsidP="00437337">
            <w:pPr>
              <w:pStyle w:val="Normal1"/>
              <w:spacing w:line="240" w:lineRule="auto"/>
              <w:rPr>
                <w:b/>
                <w:sz w:val="22"/>
                <w:szCs w:val="22"/>
              </w:rPr>
            </w:pPr>
            <w:r>
              <w:rPr>
                <w:b/>
                <w:sz w:val="22"/>
                <w:szCs w:val="22"/>
              </w:rPr>
              <w:t>Enseignants :</w:t>
            </w:r>
          </w:p>
        </w:tc>
        <w:tc>
          <w:tcPr>
            <w:tcW w:w="3796" w:type="dxa"/>
            <w:gridSpan w:val="2"/>
            <w:tcBorders>
              <w:top w:val="single" w:sz="4" w:space="0" w:color="000001"/>
              <w:left w:val="single" w:sz="4" w:space="0" w:color="000001"/>
              <w:bottom w:val="single" w:sz="4" w:space="0" w:color="000000" w:themeColor="text1"/>
              <w:right w:val="nil"/>
            </w:tcBorders>
            <w:shd w:val="clear" w:color="auto" w:fill="00B0F0"/>
            <w:tcMar>
              <w:top w:w="0" w:type="dxa"/>
              <w:left w:w="108" w:type="dxa"/>
              <w:bottom w:w="0" w:type="dxa"/>
              <w:right w:w="108" w:type="dxa"/>
            </w:tcMar>
            <w:hideMark/>
          </w:tcPr>
          <w:p w14:paraId="1A30341B" w14:textId="77777777" w:rsidR="00076955" w:rsidRDefault="00076955" w:rsidP="00437337">
            <w:pPr>
              <w:pStyle w:val="Normal1"/>
              <w:spacing w:line="360" w:lineRule="auto"/>
              <w:rPr>
                <w:b/>
                <w:sz w:val="22"/>
                <w:szCs w:val="22"/>
              </w:rPr>
            </w:pPr>
            <w:r>
              <w:rPr>
                <w:b/>
                <w:sz w:val="22"/>
                <w:szCs w:val="22"/>
              </w:rPr>
              <w:t>Discipline :</w:t>
            </w:r>
          </w:p>
        </w:tc>
        <w:tc>
          <w:tcPr>
            <w:tcW w:w="3774" w:type="dxa"/>
            <w:tcBorders>
              <w:top w:val="single" w:sz="4" w:space="0" w:color="000001"/>
              <w:left w:val="single" w:sz="4" w:space="0" w:color="000001"/>
              <w:bottom w:val="single" w:sz="4" w:space="0" w:color="000000" w:themeColor="text1"/>
              <w:right w:val="single" w:sz="4" w:space="0" w:color="000001"/>
            </w:tcBorders>
            <w:shd w:val="clear" w:color="auto" w:fill="00B0F0"/>
            <w:tcMar>
              <w:top w:w="0" w:type="dxa"/>
              <w:left w:w="108" w:type="dxa"/>
              <w:bottom w:w="0" w:type="dxa"/>
              <w:right w:w="108" w:type="dxa"/>
            </w:tcMar>
            <w:hideMark/>
          </w:tcPr>
          <w:p w14:paraId="464BBAF6" w14:textId="77777777" w:rsidR="00076955" w:rsidRDefault="00076955" w:rsidP="00437337">
            <w:pPr>
              <w:pStyle w:val="Normal1"/>
              <w:spacing w:line="360" w:lineRule="auto"/>
              <w:rPr>
                <w:b/>
                <w:sz w:val="22"/>
                <w:szCs w:val="22"/>
              </w:rPr>
            </w:pPr>
            <w:r>
              <w:rPr>
                <w:b/>
                <w:sz w:val="22"/>
                <w:szCs w:val="22"/>
              </w:rPr>
              <w:t>Nombre d’heures</w:t>
            </w:r>
          </w:p>
        </w:tc>
      </w:tr>
      <w:tr w:rsidR="00076955" w14:paraId="72618D18" w14:textId="77777777" w:rsidTr="001E4A49">
        <w:trPr>
          <w:trHeight w:val="717"/>
        </w:trPr>
        <w:tc>
          <w:tcPr>
            <w:tcW w:w="3487" w:type="dxa"/>
            <w:gridSpan w:val="2"/>
            <w:tcBorders>
              <w:top w:val="single" w:sz="4" w:space="0" w:color="000000" w:themeColor="text1"/>
              <w:left w:val="single" w:sz="4" w:space="0" w:color="000001"/>
              <w:bottom w:val="single" w:sz="4" w:space="0" w:color="000001"/>
              <w:right w:val="nil"/>
            </w:tcBorders>
            <w:tcMar>
              <w:top w:w="0" w:type="dxa"/>
              <w:left w:w="108" w:type="dxa"/>
              <w:bottom w:w="0" w:type="dxa"/>
              <w:right w:w="108" w:type="dxa"/>
            </w:tcMar>
            <w:hideMark/>
          </w:tcPr>
          <w:p w14:paraId="3E265BA4" w14:textId="339DA2FB" w:rsidR="00076955" w:rsidRPr="00B946B0" w:rsidRDefault="00342E58" w:rsidP="00076955">
            <w:pPr>
              <w:pStyle w:val="Normal1"/>
              <w:numPr>
                <w:ilvl w:val="0"/>
                <w:numId w:val="4"/>
              </w:numPr>
              <w:snapToGrid w:val="0"/>
              <w:spacing w:after="100" w:afterAutospacing="1" w:line="360" w:lineRule="auto"/>
              <w:rPr>
                <w:bCs/>
                <w:color w:val="2E74B5" w:themeColor="accent5" w:themeShade="BF"/>
                <w:sz w:val="22"/>
                <w:szCs w:val="22"/>
              </w:rPr>
            </w:pPr>
            <w:r w:rsidRPr="00B946B0">
              <w:rPr>
                <w:bCs/>
                <w:color w:val="2E74B5" w:themeColor="accent5" w:themeShade="BF"/>
                <w:sz w:val="22"/>
                <w:szCs w:val="22"/>
              </w:rPr>
              <w:t>PERRINE Emilie</w:t>
            </w:r>
          </w:p>
          <w:p w14:paraId="60967419" w14:textId="1766A2E6" w:rsidR="00076955" w:rsidRDefault="00342E58" w:rsidP="00076955">
            <w:pPr>
              <w:pStyle w:val="Normal1"/>
              <w:numPr>
                <w:ilvl w:val="0"/>
                <w:numId w:val="4"/>
              </w:numPr>
              <w:snapToGrid w:val="0"/>
              <w:spacing w:line="360" w:lineRule="auto"/>
              <w:rPr>
                <w:bCs/>
                <w:color w:val="0070C0"/>
                <w:sz w:val="22"/>
                <w:szCs w:val="22"/>
              </w:rPr>
            </w:pPr>
            <w:r>
              <w:rPr>
                <w:bCs/>
                <w:color w:val="0070C0"/>
                <w:sz w:val="22"/>
                <w:szCs w:val="22"/>
              </w:rPr>
              <w:t>CATAN Christophe</w:t>
            </w:r>
          </w:p>
        </w:tc>
        <w:tc>
          <w:tcPr>
            <w:tcW w:w="3796" w:type="dxa"/>
            <w:gridSpan w:val="2"/>
            <w:tcBorders>
              <w:top w:val="single" w:sz="4" w:space="0" w:color="000000" w:themeColor="text1"/>
              <w:left w:val="single" w:sz="4" w:space="0" w:color="000001"/>
              <w:bottom w:val="single" w:sz="4" w:space="0" w:color="000001"/>
              <w:right w:val="nil"/>
            </w:tcBorders>
            <w:tcMar>
              <w:top w:w="0" w:type="dxa"/>
              <w:left w:w="108" w:type="dxa"/>
              <w:bottom w:w="0" w:type="dxa"/>
              <w:right w:w="108" w:type="dxa"/>
            </w:tcMar>
            <w:hideMark/>
          </w:tcPr>
          <w:p w14:paraId="06F0D4E7" w14:textId="77777777" w:rsidR="00076955" w:rsidRDefault="00076955" w:rsidP="00076955">
            <w:pPr>
              <w:pStyle w:val="Normal1"/>
              <w:numPr>
                <w:ilvl w:val="0"/>
                <w:numId w:val="5"/>
              </w:numPr>
              <w:snapToGrid w:val="0"/>
              <w:spacing w:line="360" w:lineRule="auto"/>
              <w:rPr>
                <w:bCs/>
                <w:color w:val="0070C0"/>
                <w:sz w:val="22"/>
                <w:szCs w:val="22"/>
              </w:rPr>
            </w:pPr>
            <w:r>
              <w:rPr>
                <w:bCs/>
                <w:color w:val="0070C0"/>
                <w:sz w:val="22"/>
                <w:szCs w:val="22"/>
              </w:rPr>
              <w:t>Maths/Sciences</w:t>
            </w:r>
          </w:p>
          <w:p w14:paraId="60245205" w14:textId="10063A28" w:rsidR="00076955" w:rsidRDefault="00342E58" w:rsidP="00076955">
            <w:pPr>
              <w:pStyle w:val="Normal1"/>
              <w:numPr>
                <w:ilvl w:val="0"/>
                <w:numId w:val="5"/>
              </w:numPr>
              <w:snapToGrid w:val="0"/>
              <w:spacing w:line="360" w:lineRule="auto"/>
              <w:rPr>
                <w:bCs/>
                <w:color w:val="0070C0"/>
                <w:sz w:val="22"/>
                <w:szCs w:val="22"/>
              </w:rPr>
            </w:pPr>
            <w:r>
              <w:rPr>
                <w:bCs/>
                <w:color w:val="0070C0"/>
                <w:sz w:val="22"/>
                <w:szCs w:val="22"/>
              </w:rPr>
              <w:t>Enseignement professionnel</w:t>
            </w:r>
          </w:p>
        </w:tc>
        <w:tc>
          <w:tcPr>
            <w:tcW w:w="3774" w:type="dxa"/>
            <w:tcBorders>
              <w:top w:val="single" w:sz="4" w:space="0" w:color="000000" w:themeColor="text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6C6B7B2E" w14:textId="5E4C8622" w:rsidR="00076955" w:rsidRDefault="000F0BC5" w:rsidP="00342E58">
            <w:pPr>
              <w:pStyle w:val="Normal1"/>
              <w:spacing w:line="360" w:lineRule="auto"/>
              <w:jc w:val="center"/>
              <w:rPr>
                <w:color w:val="0070C0"/>
                <w:sz w:val="22"/>
                <w:szCs w:val="22"/>
              </w:rPr>
            </w:pPr>
            <w:r>
              <w:rPr>
                <w:color w:val="0070C0"/>
                <w:sz w:val="22"/>
                <w:szCs w:val="22"/>
              </w:rPr>
              <w:t>3</w:t>
            </w:r>
            <w:r w:rsidR="00342E58">
              <w:rPr>
                <w:color w:val="0070C0"/>
                <w:sz w:val="22"/>
                <w:szCs w:val="22"/>
              </w:rPr>
              <w:t>h</w:t>
            </w:r>
          </w:p>
        </w:tc>
      </w:tr>
      <w:tr w:rsidR="00076955" w14:paraId="03644C98" w14:textId="77777777" w:rsidTr="001E4A49">
        <w:tc>
          <w:tcPr>
            <w:tcW w:w="1706" w:type="dxa"/>
            <w:tcBorders>
              <w:top w:val="single" w:sz="4" w:space="0" w:color="000001"/>
              <w:left w:val="single" w:sz="4" w:space="0" w:color="000001"/>
              <w:bottom w:val="single" w:sz="4" w:space="0" w:color="000000" w:themeColor="text1"/>
              <w:right w:val="single" w:sz="4" w:space="0" w:color="000000" w:themeColor="text1"/>
            </w:tcBorders>
            <w:shd w:val="clear" w:color="auto" w:fill="00B0F0"/>
            <w:tcMar>
              <w:top w:w="0" w:type="dxa"/>
              <w:left w:w="108" w:type="dxa"/>
              <w:bottom w:w="0" w:type="dxa"/>
              <w:right w:w="108" w:type="dxa"/>
            </w:tcMar>
            <w:vAlign w:val="center"/>
            <w:hideMark/>
          </w:tcPr>
          <w:p w14:paraId="236EB573" w14:textId="77777777" w:rsidR="00076955" w:rsidRDefault="00076955" w:rsidP="00437337">
            <w:pPr>
              <w:pStyle w:val="Standarduser"/>
              <w:rPr>
                <w:color w:val="AE37F9"/>
                <w:sz w:val="22"/>
                <w:szCs w:val="22"/>
              </w:rPr>
            </w:pPr>
            <w:r>
              <w:rPr>
                <w:b/>
                <w:color w:val="000000"/>
                <w:sz w:val="22"/>
                <w:szCs w:val="22"/>
                <w:shd w:val="clear" w:color="auto" w:fill="00B0F0"/>
              </w:rPr>
              <w:t xml:space="preserve">Salle /Lieu : </w:t>
            </w:r>
          </w:p>
        </w:tc>
        <w:tc>
          <w:tcPr>
            <w:tcW w:w="9351" w:type="dxa"/>
            <w:gridSpan w:val="4"/>
            <w:tcBorders>
              <w:top w:val="single" w:sz="4" w:space="0" w:color="000001"/>
              <w:left w:val="single" w:sz="4" w:space="0" w:color="000000" w:themeColor="text1"/>
              <w:bottom w:val="single" w:sz="4" w:space="0" w:color="000000" w:themeColor="text1"/>
              <w:right w:val="single" w:sz="4" w:space="0" w:color="000001"/>
            </w:tcBorders>
            <w:vAlign w:val="center"/>
            <w:hideMark/>
          </w:tcPr>
          <w:p w14:paraId="6933CD9F" w14:textId="77777777" w:rsidR="00076955" w:rsidRDefault="00076955" w:rsidP="00437337">
            <w:pPr>
              <w:pStyle w:val="Standarduser"/>
              <w:ind w:left="125"/>
              <w:rPr>
                <w:color w:val="AE37F9"/>
                <w:sz w:val="22"/>
                <w:szCs w:val="22"/>
              </w:rPr>
            </w:pPr>
          </w:p>
        </w:tc>
      </w:tr>
      <w:tr w:rsidR="00076955" w14:paraId="2450445B" w14:textId="77777777" w:rsidTr="001E4A49">
        <w:trPr>
          <w:trHeight w:val="437"/>
        </w:trPr>
        <w:tc>
          <w:tcPr>
            <w:tcW w:w="1105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Mar>
              <w:top w:w="0" w:type="dxa"/>
              <w:left w:w="108" w:type="dxa"/>
              <w:bottom w:w="0" w:type="dxa"/>
              <w:right w:w="108" w:type="dxa"/>
            </w:tcMar>
            <w:vAlign w:val="center"/>
            <w:hideMark/>
          </w:tcPr>
          <w:p w14:paraId="39DB120D" w14:textId="77777777" w:rsidR="00076955" w:rsidRDefault="00076955" w:rsidP="00437337">
            <w:pPr>
              <w:pStyle w:val="Normal1"/>
              <w:spacing w:line="100" w:lineRule="atLeast"/>
              <w:jc w:val="center"/>
              <w:rPr>
                <w:b/>
                <w:bCs/>
                <w:sz w:val="22"/>
                <w:szCs w:val="22"/>
                <w:u w:val="single"/>
              </w:rPr>
            </w:pPr>
            <w:r>
              <w:rPr>
                <w:b/>
                <w:bCs/>
                <w:sz w:val="22"/>
                <w:szCs w:val="22"/>
                <w:u w:val="single"/>
              </w:rPr>
              <w:t>Modalités d’organisation retenue au sein de la classe :</w:t>
            </w:r>
          </w:p>
        </w:tc>
      </w:tr>
      <w:tr w:rsidR="00076955" w14:paraId="4542BC0E" w14:textId="77777777" w:rsidTr="001E4A49">
        <w:trPr>
          <w:trHeight w:val="4229"/>
        </w:trPr>
        <w:tc>
          <w:tcPr>
            <w:tcW w:w="11057" w:type="dxa"/>
            <w:gridSpan w:val="5"/>
            <w:tcBorders>
              <w:top w:val="single" w:sz="4" w:space="0" w:color="000000" w:themeColor="text1"/>
              <w:left w:val="single" w:sz="4" w:space="0" w:color="000001"/>
              <w:bottom w:val="single" w:sz="4" w:space="0" w:color="000001"/>
              <w:right w:val="single" w:sz="4" w:space="0" w:color="000001"/>
            </w:tcBorders>
            <w:tcMar>
              <w:top w:w="0" w:type="dxa"/>
              <w:left w:w="108" w:type="dxa"/>
              <w:bottom w:w="0" w:type="dxa"/>
              <w:right w:w="108" w:type="dxa"/>
            </w:tcMar>
            <w:vAlign w:val="center"/>
          </w:tcPr>
          <w:p w14:paraId="365B2369" w14:textId="77777777" w:rsidR="00076955" w:rsidRDefault="00076955" w:rsidP="00437337">
            <w:pPr>
              <w:pStyle w:val="Normal1"/>
              <w:spacing w:line="100" w:lineRule="atLeast"/>
              <w:rPr>
                <w:b/>
                <w:sz w:val="22"/>
                <w:szCs w:val="22"/>
              </w:rPr>
            </w:pPr>
            <w:r>
              <w:rPr>
                <w:rFonts w:ascii="Wingdings" w:eastAsia="Wingdings" w:hAnsi="Wingdings" w:cs="Wingdings"/>
                <w:b/>
                <w:sz w:val="22"/>
                <w:szCs w:val="22"/>
              </w:rPr>
              <w:t xml:space="preserve">Ø </w:t>
            </w:r>
            <w:r>
              <w:rPr>
                <w:b/>
                <w:sz w:val="22"/>
                <w:szCs w:val="22"/>
                <w:highlight w:val="cyan"/>
                <w:u w:val="single"/>
                <w:shd w:val="clear" w:color="auto" w:fill="CAFCDB"/>
              </w:rPr>
              <w:t>Organisation spatiale retenue</w:t>
            </w:r>
            <w:r>
              <w:rPr>
                <w:b/>
                <w:sz w:val="22"/>
                <w:szCs w:val="22"/>
                <w:highlight w:val="cyan"/>
                <w:u w:val="single"/>
              </w:rPr>
              <w:t xml:space="preserve"> :</w:t>
            </w:r>
            <w:r>
              <w:rPr>
                <w:b/>
                <w:sz w:val="22"/>
                <w:szCs w:val="22"/>
              </w:rPr>
              <w:t xml:space="preserve">     </w:t>
            </w:r>
          </w:p>
          <w:tbl>
            <w:tblPr>
              <w:tblW w:w="10110" w:type="dxa"/>
              <w:tblLayout w:type="fixed"/>
              <w:tblCellMar>
                <w:left w:w="10" w:type="dxa"/>
                <w:right w:w="10" w:type="dxa"/>
              </w:tblCellMar>
              <w:tblLook w:val="04A0" w:firstRow="1" w:lastRow="0" w:firstColumn="1" w:lastColumn="0" w:noHBand="0" w:noVBand="1"/>
            </w:tblPr>
            <w:tblGrid>
              <w:gridCol w:w="2527"/>
              <w:gridCol w:w="2527"/>
              <w:gridCol w:w="2528"/>
              <w:gridCol w:w="2528"/>
            </w:tblGrid>
            <w:tr w:rsidR="00076955" w14:paraId="621E16C6" w14:textId="77777777" w:rsidTr="00437337">
              <w:tc>
                <w:tcPr>
                  <w:tcW w:w="252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16A5081" w14:textId="77777777" w:rsidR="00076955" w:rsidRDefault="00076955" w:rsidP="00437337">
                  <w:pPr>
                    <w:pStyle w:val="TableContents"/>
                    <w:spacing w:line="256" w:lineRule="auto"/>
                    <w:jc w:val="center"/>
                    <w:rPr>
                      <w:rFonts w:ascii="Calibri" w:eastAsia="Calibri" w:hAnsi="Calibri"/>
                      <w:sz w:val="22"/>
                      <w:szCs w:val="22"/>
                    </w:rPr>
                  </w:pPr>
                  <w:r>
                    <w:rPr>
                      <w:rFonts w:ascii="Wingdings" w:eastAsia="Wingdings" w:hAnsi="Wingdings" w:cs="Wingdings"/>
                      <w:b/>
                      <w:sz w:val="22"/>
                      <w:szCs w:val="22"/>
                    </w:rPr>
                    <w:t>o</w:t>
                  </w:r>
                  <w:r>
                    <w:rPr>
                      <w:rFonts w:ascii="Calibri" w:eastAsia="Calibri" w:hAnsi="Calibri"/>
                      <w:sz w:val="22"/>
                      <w:szCs w:val="22"/>
                    </w:rPr>
                    <w:t xml:space="preserve"> </w:t>
                  </w:r>
                  <w:r>
                    <w:rPr>
                      <w:rFonts w:ascii="Calibri" w:eastAsia="Calibri" w:hAnsi="Calibri"/>
                      <w:b/>
                      <w:bCs/>
                      <w:sz w:val="22"/>
                      <w:szCs w:val="22"/>
                    </w:rPr>
                    <w:t>Autobus</w:t>
                  </w:r>
                </w:p>
              </w:tc>
              <w:tc>
                <w:tcPr>
                  <w:tcW w:w="252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69F4B24" w14:textId="0D565A5A" w:rsidR="00076955" w:rsidRDefault="00076955" w:rsidP="00437337">
                  <w:pPr>
                    <w:pStyle w:val="TableContents"/>
                    <w:spacing w:line="256" w:lineRule="auto"/>
                    <w:jc w:val="center"/>
                    <w:rPr>
                      <w:rFonts w:ascii="Calibri" w:eastAsia="Calibri" w:hAnsi="Calibri"/>
                      <w:sz w:val="22"/>
                      <w:szCs w:val="22"/>
                    </w:rPr>
                  </w:pPr>
                  <w:r>
                    <w:rPr>
                      <w:rFonts w:ascii="Calibri" w:eastAsia="Calibri" w:hAnsi="Calibri"/>
                      <w:sz w:val="22"/>
                      <w:szCs w:val="22"/>
                    </w:rPr>
                    <w:t xml:space="preserve">   </w:t>
                  </w:r>
                  <w:r w:rsidR="007706F6">
                    <w:rPr>
                      <w:rFonts w:ascii="Wingdings" w:eastAsia="Wingdings" w:hAnsi="Wingdings" w:cs="Wingdings"/>
                      <w:b/>
                    </w:rPr>
                    <w:t>x</w:t>
                  </w:r>
                  <w:r w:rsidR="007706F6">
                    <w:rPr>
                      <w:b/>
                    </w:rPr>
                    <w:t xml:space="preserve"> </w:t>
                  </w:r>
                  <w:r>
                    <w:rPr>
                      <w:rFonts w:ascii="Calibri" w:eastAsia="Calibri" w:hAnsi="Calibri"/>
                      <w:sz w:val="22"/>
                      <w:szCs w:val="22"/>
                    </w:rPr>
                    <w:t xml:space="preserve"> </w:t>
                  </w:r>
                  <w:r>
                    <w:rPr>
                      <w:rFonts w:ascii="Calibri" w:eastAsia="Calibri" w:hAnsi="Calibri"/>
                      <w:b/>
                      <w:bCs/>
                      <w:sz w:val="22"/>
                      <w:szCs w:val="22"/>
                    </w:rPr>
                    <w:t>Îlots</w:t>
                  </w:r>
                </w:p>
              </w:tc>
              <w:tc>
                <w:tcPr>
                  <w:tcW w:w="2526"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8127B98" w14:textId="77777777" w:rsidR="00076955" w:rsidRDefault="00076955" w:rsidP="00437337">
                  <w:pPr>
                    <w:pStyle w:val="TableContents"/>
                    <w:spacing w:line="256" w:lineRule="auto"/>
                    <w:jc w:val="center"/>
                    <w:rPr>
                      <w:rFonts w:ascii="Calibri" w:eastAsia="Calibri" w:hAnsi="Calibri"/>
                      <w:sz w:val="22"/>
                      <w:szCs w:val="22"/>
                    </w:rPr>
                  </w:pPr>
                  <w:r>
                    <w:rPr>
                      <w:rFonts w:ascii="Wingdings" w:eastAsia="Wingdings" w:hAnsi="Wingdings" w:cs="Wingdings"/>
                      <w:b/>
                    </w:rPr>
                    <w:t>o</w:t>
                  </w:r>
                  <w:r>
                    <w:rPr>
                      <w:rFonts w:ascii="Calibri" w:eastAsia="Calibri" w:hAnsi="Calibri"/>
                      <w:sz w:val="22"/>
                      <w:szCs w:val="22"/>
                    </w:rPr>
                    <w:t xml:space="preserve"> </w:t>
                  </w:r>
                  <w:r>
                    <w:rPr>
                      <w:rFonts w:ascii="Calibri" w:eastAsia="Calibri" w:hAnsi="Calibri"/>
                      <w:b/>
                      <w:bCs/>
                      <w:sz w:val="22"/>
                      <w:szCs w:val="22"/>
                    </w:rPr>
                    <w:t>En U</w:t>
                  </w:r>
                </w:p>
              </w:tc>
              <w:tc>
                <w:tcPr>
                  <w:tcW w:w="25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281C560E" w14:textId="77777777" w:rsidR="00076955" w:rsidRDefault="00076955" w:rsidP="00437337">
                  <w:pPr>
                    <w:pStyle w:val="TableContents"/>
                    <w:spacing w:line="256" w:lineRule="auto"/>
                    <w:jc w:val="center"/>
                    <w:rPr>
                      <w:rFonts w:ascii="Calibri" w:eastAsia="Calibri" w:hAnsi="Calibri"/>
                      <w:sz w:val="22"/>
                      <w:szCs w:val="22"/>
                    </w:rPr>
                  </w:pPr>
                  <w:r>
                    <w:rPr>
                      <w:rFonts w:ascii="Wingdings" w:eastAsia="Wingdings" w:hAnsi="Wingdings" w:cs="Wingdings"/>
                      <w:b/>
                      <w:sz w:val="22"/>
                      <w:szCs w:val="22"/>
                    </w:rPr>
                    <w:t>o</w:t>
                  </w:r>
                  <w:r>
                    <w:rPr>
                      <w:rFonts w:ascii="Calibri" w:eastAsia="Calibri" w:hAnsi="Calibri"/>
                      <w:sz w:val="22"/>
                      <w:szCs w:val="22"/>
                    </w:rPr>
                    <w:t xml:space="preserve"> </w:t>
                  </w:r>
                  <w:r>
                    <w:rPr>
                      <w:rFonts w:ascii="Calibri" w:eastAsia="Calibri" w:hAnsi="Calibri"/>
                      <w:b/>
                      <w:bCs/>
                      <w:sz w:val="22"/>
                      <w:szCs w:val="22"/>
                    </w:rPr>
                    <w:t>Groupes différenciés</w:t>
                  </w:r>
                </w:p>
              </w:tc>
            </w:tr>
            <w:tr w:rsidR="00076955" w14:paraId="32A3D360" w14:textId="77777777" w:rsidTr="00437337">
              <w:trPr>
                <w:trHeight w:val="2376"/>
              </w:trPr>
              <w:tc>
                <w:tcPr>
                  <w:tcW w:w="2526" w:type="dxa"/>
                  <w:tcBorders>
                    <w:top w:val="nil"/>
                    <w:left w:val="single" w:sz="2" w:space="0" w:color="000000"/>
                    <w:bottom w:val="single" w:sz="2" w:space="0" w:color="000000"/>
                    <w:right w:val="nil"/>
                  </w:tcBorders>
                  <w:tcMar>
                    <w:top w:w="55" w:type="dxa"/>
                    <w:left w:w="55" w:type="dxa"/>
                    <w:bottom w:w="55" w:type="dxa"/>
                    <w:right w:w="55" w:type="dxa"/>
                  </w:tcMar>
                </w:tcPr>
                <w:p w14:paraId="375C92E8" w14:textId="77777777" w:rsidR="00076955" w:rsidRDefault="00076955" w:rsidP="00437337">
                  <w:pPr>
                    <w:pStyle w:val="TableContents"/>
                    <w:spacing w:line="256" w:lineRule="auto"/>
                    <w:rPr>
                      <w:rFonts w:ascii="Calibri" w:eastAsia="Calibri" w:hAnsi="Calibri"/>
                      <w:sz w:val="22"/>
                      <w:szCs w:val="22"/>
                    </w:rPr>
                  </w:pPr>
                  <w:r>
                    <w:rPr>
                      <w:noProof/>
                    </w:rPr>
                    <w:drawing>
                      <wp:anchor distT="0" distB="0" distL="114300" distR="114300" simplePos="0" relativeHeight="251669504" behindDoc="0" locked="0" layoutInCell="1" allowOverlap="1" wp14:anchorId="0EA412FB" wp14:editId="4778CE72">
                        <wp:simplePos x="0" y="0"/>
                        <wp:positionH relativeFrom="column">
                          <wp:posOffset>95885</wp:posOffset>
                        </wp:positionH>
                        <wp:positionV relativeFrom="paragraph">
                          <wp:posOffset>179070</wp:posOffset>
                        </wp:positionV>
                        <wp:extent cx="1296670" cy="925195"/>
                        <wp:effectExtent l="0" t="0" r="0" b="8255"/>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t="44630" r="74738" b="12782"/>
                                <a:stretch>
                                  <a:fillRect/>
                                </a:stretch>
                              </pic:blipFill>
                              <pic:spPr bwMode="auto">
                                <a:xfrm>
                                  <a:off x="0" y="0"/>
                                  <a:ext cx="1296670" cy="925195"/>
                                </a:xfrm>
                                <a:prstGeom prst="rect">
                                  <a:avLst/>
                                </a:prstGeom>
                                <a:noFill/>
                              </pic:spPr>
                            </pic:pic>
                          </a:graphicData>
                        </a:graphic>
                        <wp14:sizeRelH relativeFrom="page">
                          <wp14:pctWidth>0</wp14:pctWidth>
                        </wp14:sizeRelH>
                        <wp14:sizeRelV relativeFrom="page">
                          <wp14:pctHeight>0</wp14:pctHeight>
                        </wp14:sizeRelV>
                      </wp:anchor>
                    </w:drawing>
                  </w:r>
                </w:p>
                <w:p w14:paraId="757C941D" w14:textId="77777777" w:rsidR="00076955" w:rsidRDefault="00076955" w:rsidP="00437337">
                  <w:pPr>
                    <w:pStyle w:val="TableContents"/>
                    <w:spacing w:line="256" w:lineRule="auto"/>
                    <w:rPr>
                      <w:rFonts w:ascii="Calibri" w:eastAsia="Calibri" w:hAnsi="Calibri"/>
                      <w:sz w:val="22"/>
                      <w:szCs w:val="22"/>
                    </w:rPr>
                  </w:pPr>
                </w:p>
              </w:tc>
              <w:tc>
                <w:tcPr>
                  <w:tcW w:w="2526" w:type="dxa"/>
                  <w:tcBorders>
                    <w:top w:val="nil"/>
                    <w:left w:val="single" w:sz="2" w:space="0" w:color="000000"/>
                    <w:bottom w:val="single" w:sz="2" w:space="0" w:color="000000"/>
                    <w:right w:val="nil"/>
                  </w:tcBorders>
                  <w:tcMar>
                    <w:top w:w="55" w:type="dxa"/>
                    <w:left w:w="55" w:type="dxa"/>
                    <w:bottom w:w="55" w:type="dxa"/>
                    <w:right w:w="55" w:type="dxa"/>
                  </w:tcMar>
                  <w:hideMark/>
                </w:tcPr>
                <w:p w14:paraId="474B0177" w14:textId="77777777" w:rsidR="00076955" w:rsidRDefault="00076955" w:rsidP="00437337">
                  <w:pPr>
                    <w:pStyle w:val="TableContents"/>
                    <w:spacing w:line="256" w:lineRule="auto"/>
                    <w:rPr>
                      <w:rFonts w:ascii="Calibri" w:eastAsia="Calibri" w:hAnsi="Calibri"/>
                      <w:sz w:val="22"/>
                      <w:szCs w:val="22"/>
                    </w:rPr>
                  </w:pPr>
                  <w:r>
                    <w:rPr>
                      <w:noProof/>
                    </w:rPr>
                    <w:drawing>
                      <wp:anchor distT="0" distB="0" distL="114300" distR="114300" simplePos="0" relativeHeight="251670528" behindDoc="0" locked="0" layoutInCell="1" allowOverlap="1" wp14:anchorId="0094CC27" wp14:editId="67689463">
                        <wp:simplePos x="0" y="0"/>
                        <wp:positionH relativeFrom="column">
                          <wp:posOffset>159385</wp:posOffset>
                        </wp:positionH>
                        <wp:positionV relativeFrom="paragraph">
                          <wp:posOffset>26670</wp:posOffset>
                        </wp:positionV>
                        <wp:extent cx="1252220" cy="1404620"/>
                        <wp:effectExtent l="0" t="0" r="5080" b="5080"/>
                        <wp:wrapTopAndBottom/>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l="47758" t="22116" r="27849" b="13197"/>
                                <a:stretch>
                                  <a:fillRect/>
                                </a:stretch>
                              </pic:blipFill>
                              <pic:spPr bwMode="auto">
                                <a:xfrm>
                                  <a:off x="0" y="0"/>
                                  <a:ext cx="1252220" cy="1404620"/>
                                </a:xfrm>
                                <a:prstGeom prst="rect">
                                  <a:avLst/>
                                </a:prstGeom>
                                <a:noFill/>
                              </pic:spPr>
                            </pic:pic>
                          </a:graphicData>
                        </a:graphic>
                        <wp14:sizeRelH relativeFrom="page">
                          <wp14:pctWidth>0</wp14:pctWidth>
                        </wp14:sizeRelH>
                        <wp14:sizeRelV relativeFrom="page">
                          <wp14:pctHeight>0</wp14:pctHeight>
                        </wp14:sizeRelV>
                      </wp:anchor>
                    </w:drawing>
                  </w:r>
                </w:p>
              </w:tc>
              <w:tc>
                <w:tcPr>
                  <w:tcW w:w="2526" w:type="dxa"/>
                  <w:tcBorders>
                    <w:top w:val="nil"/>
                    <w:left w:val="single" w:sz="2" w:space="0" w:color="000000"/>
                    <w:bottom w:val="single" w:sz="2" w:space="0" w:color="000000"/>
                    <w:right w:val="nil"/>
                  </w:tcBorders>
                  <w:tcMar>
                    <w:top w:w="55" w:type="dxa"/>
                    <w:left w:w="55" w:type="dxa"/>
                    <w:bottom w:w="55" w:type="dxa"/>
                    <w:right w:w="55" w:type="dxa"/>
                  </w:tcMar>
                  <w:hideMark/>
                </w:tcPr>
                <w:p w14:paraId="2383FF7C" w14:textId="77777777" w:rsidR="00076955" w:rsidRDefault="00076955" w:rsidP="00437337">
                  <w:pPr>
                    <w:pStyle w:val="TableContents"/>
                    <w:spacing w:line="256" w:lineRule="auto"/>
                    <w:rPr>
                      <w:rFonts w:ascii="Calibri" w:eastAsia="Calibri" w:hAnsi="Calibri"/>
                      <w:sz w:val="22"/>
                      <w:szCs w:val="22"/>
                    </w:rPr>
                  </w:pPr>
                  <w:r>
                    <w:rPr>
                      <w:noProof/>
                    </w:rPr>
                    <w:drawing>
                      <wp:anchor distT="0" distB="0" distL="114300" distR="114300" simplePos="0" relativeHeight="251671552" behindDoc="0" locked="0" layoutInCell="1" allowOverlap="1" wp14:anchorId="321177DA" wp14:editId="632FBBFD">
                        <wp:simplePos x="0" y="0"/>
                        <wp:positionH relativeFrom="column">
                          <wp:posOffset>234315</wp:posOffset>
                        </wp:positionH>
                        <wp:positionV relativeFrom="paragraph">
                          <wp:posOffset>69215</wp:posOffset>
                        </wp:positionV>
                        <wp:extent cx="295275" cy="1120140"/>
                        <wp:effectExtent l="0" t="0" r="9525" b="3810"/>
                        <wp:wrapTopAndBottom/>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l="41762" t="1755" r="44630" b="76434"/>
                                <a:stretch>
                                  <a:fillRect/>
                                </a:stretch>
                              </pic:blipFill>
                              <pic:spPr bwMode="auto">
                                <a:xfrm>
                                  <a:off x="0" y="0"/>
                                  <a:ext cx="295275" cy="11201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394BB1ED" wp14:editId="27F5A2D9">
                        <wp:simplePos x="0" y="0"/>
                        <wp:positionH relativeFrom="column">
                          <wp:posOffset>285115</wp:posOffset>
                        </wp:positionH>
                        <wp:positionV relativeFrom="paragraph">
                          <wp:posOffset>1085850</wp:posOffset>
                        </wp:positionV>
                        <wp:extent cx="1086485" cy="318770"/>
                        <wp:effectExtent l="0" t="0" r="0" b="5080"/>
                        <wp:wrapTopAndBottom/>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9">
                                  <a:extLst>
                                    <a:ext uri="{28A0092B-C50C-407E-A947-70E740481C1C}">
                                      <a14:useLocalDpi xmlns:a14="http://schemas.microsoft.com/office/drawing/2010/main" val="0"/>
                                    </a:ext>
                                  </a:extLst>
                                </a:blip>
                                <a:srcRect l="1810" t="44630" r="77031" b="40685"/>
                                <a:stretch>
                                  <a:fillRect/>
                                </a:stretch>
                              </pic:blipFill>
                              <pic:spPr bwMode="auto">
                                <a:xfrm>
                                  <a:off x="0" y="0"/>
                                  <a:ext cx="1086485" cy="3187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157518D4" wp14:editId="4846471F">
                        <wp:simplePos x="0" y="0"/>
                        <wp:positionH relativeFrom="column">
                          <wp:posOffset>1130935</wp:posOffset>
                        </wp:positionH>
                        <wp:positionV relativeFrom="paragraph">
                          <wp:posOffset>67945</wp:posOffset>
                        </wp:positionV>
                        <wp:extent cx="295275" cy="1075690"/>
                        <wp:effectExtent l="0" t="0" r="9525" b="0"/>
                        <wp:wrapTopAndBottom/>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rcRect l="44630" t="2020" r="41762" b="77037"/>
                                <a:stretch>
                                  <a:fillRect/>
                                </a:stretch>
                              </pic:blipFill>
                              <pic:spPr bwMode="auto">
                                <a:xfrm>
                                  <a:off x="0" y="0"/>
                                  <a:ext cx="295275" cy="1075690"/>
                                </a:xfrm>
                                <a:prstGeom prst="rect">
                                  <a:avLst/>
                                </a:prstGeom>
                                <a:noFill/>
                              </pic:spPr>
                            </pic:pic>
                          </a:graphicData>
                        </a:graphic>
                        <wp14:sizeRelH relativeFrom="page">
                          <wp14:pctWidth>0</wp14:pctWidth>
                        </wp14:sizeRelH>
                        <wp14:sizeRelV relativeFrom="page">
                          <wp14:pctHeight>0</wp14:pctHeight>
                        </wp14:sizeRelV>
                      </wp:anchor>
                    </w:drawing>
                  </w:r>
                </w:p>
              </w:tc>
              <w:tc>
                <w:tcPr>
                  <w:tcW w:w="25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9ECF5F1" w14:textId="77777777" w:rsidR="00076955" w:rsidRDefault="00076955" w:rsidP="00437337">
                  <w:pPr>
                    <w:pStyle w:val="TableContents"/>
                    <w:spacing w:line="256" w:lineRule="auto"/>
                    <w:rPr>
                      <w:rFonts w:ascii="Calibri" w:eastAsia="Calibri" w:hAnsi="Calibri"/>
                      <w:sz w:val="22"/>
                      <w:szCs w:val="22"/>
                    </w:rPr>
                  </w:pPr>
                  <w:r>
                    <w:rPr>
                      <w:noProof/>
                    </w:rPr>
                    <w:drawing>
                      <wp:anchor distT="0" distB="0" distL="114300" distR="114300" simplePos="0" relativeHeight="251674624" behindDoc="0" locked="0" layoutInCell="1" allowOverlap="1" wp14:anchorId="4B233C63" wp14:editId="21D090C9">
                        <wp:simplePos x="0" y="0"/>
                        <wp:positionH relativeFrom="column">
                          <wp:posOffset>146050</wp:posOffset>
                        </wp:positionH>
                        <wp:positionV relativeFrom="paragraph">
                          <wp:posOffset>68580</wp:posOffset>
                        </wp:positionV>
                        <wp:extent cx="1261745" cy="1252220"/>
                        <wp:effectExtent l="0" t="0" r="0" b="5080"/>
                        <wp:wrapTopAndBottom/>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9">
                                  <a:extLst>
                                    <a:ext uri="{28A0092B-C50C-407E-A947-70E740481C1C}">
                                      <a14:useLocalDpi xmlns:a14="http://schemas.microsoft.com/office/drawing/2010/main" val="0"/>
                                    </a:ext>
                                  </a:extLst>
                                </a:blip>
                                <a:srcRect l="71448" t="28400" r="3969" b="13943"/>
                                <a:stretch>
                                  <a:fillRect/>
                                </a:stretch>
                              </pic:blipFill>
                              <pic:spPr bwMode="auto">
                                <a:xfrm>
                                  <a:off x="0" y="0"/>
                                  <a:ext cx="1261745" cy="1252220"/>
                                </a:xfrm>
                                <a:prstGeom prst="rect">
                                  <a:avLst/>
                                </a:prstGeom>
                                <a:noFill/>
                              </pic:spPr>
                            </pic:pic>
                          </a:graphicData>
                        </a:graphic>
                        <wp14:sizeRelH relativeFrom="page">
                          <wp14:pctWidth>0</wp14:pctWidth>
                        </wp14:sizeRelH>
                        <wp14:sizeRelV relativeFrom="page">
                          <wp14:pctHeight>0</wp14:pctHeight>
                        </wp14:sizeRelV>
                      </wp:anchor>
                    </w:drawing>
                  </w:r>
                </w:p>
              </w:tc>
            </w:tr>
          </w:tbl>
          <w:p w14:paraId="21B01167" w14:textId="77777777" w:rsidR="00076955" w:rsidRDefault="00076955" w:rsidP="00437337">
            <w:pPr>
              <w:pStyle w:val="Normal1"/>
              <w:spacing w:line="100" w:lineRule="atLeast"/>
              <w:rPr>
                <w:b/>
                <w:sz w:val="22"/>
                <w:szCs w:val="22"/>
              </w:rPr>
            </w:pPr>
            <w:r>
              <w:rPr>
                <w:rFonts w:ascii="Wingdings" w:eastAsia="Wingdings" w:hAnsi="Wingdings" w:cs="Wingdings"/>
                <w:b/>
                <w:sz w:val="22"/>
                <w:szCs w:val="22"/>
              </w:rPr>
              <w:t xml:space="preserve">Ø </w:t>
            </w:r>
            <w:r>
              <w:rPr>
                <w:b/>
                <w:sz w:val="22"/>
                <w:szCs w:val="22"/>
                <w:highlight w:val="cyan"/>
                <w:u w:val="single"/>
                <w:shd w:val="clear" w:color="auto" w:fill="CAFCDB"/>
              </w:rPr>
              <w:t>Modalités d'intervention</w:t>
            </w:r>
            <w:r>
              <w:rPr>
                <w:b/>
                <w:sz w:val="22"/>
                <w:szCs w:val="22"/>
                <w:highlight w:val="cyan"/>
                <w:u w:val="single"/>
              </w:rPr>
              <w:t xml:space="preserve"> :</w:t>
            </w:r>
          </w:p>
          <w:p w14:paraId="7A987162" w14:textId="11B66060" w:rsidR="00076955" w:rsidRDefault="007706F6" w:rsidP="00437337">
            <w:pPr>
              <w:pStyle w:val="Normal1"/>
              <w:tabs>
                <w:tab w:val="left" w:pos="9410"/>
              </w:tabs>
              <w:spacing w:line="240" w:lineRule="auto"/>
              <w:rPr>
                <w:b/>
                <w:sz w:val="22"/>
                <w:szCs w:val="22"/>
              </w:rPr>
            </w:pPr>
            <w:r>
              <w:rPr>
                <w:rFonts w:ascii="Wingdings" w:eastAsia="Wingdings" w:hAnsi="Wingdings" w:cs="Wingdings"/>
                <w:b/>
              </w:rPr>
              <w:t>x</w:t>
            </w:r>
            <w:r>
              <w:rPr>
                <w:b/>
              </w:rPr>
              <w:t xml:space="preserve"> </w:t>
            </w:r>
            <w:r w:rsidR="00076955">
              <w:rPr>
                <w:sz w:val="22"/>
                <w:szCs w:val="22"/>
              </w:rPr>
              <w:t xml:space="preserve"> Enseignement en tandem          </w:t>
            </w:r>
            <w:r w:rsidR="00076955">
              <w:rPr>
                <w:b/>
                <w:sz w:val="22"/>
                <w:szCs w:val="22"/>
              </w:rPr>
              <w:t xml:space="preserve">                         </w:t>
            </w:r>
            <w:r w:rsidR="00076955">
              <w:rPr>
                <w:rFonts w:ascii="Wingdings" w:eastAsia="Wingdings" w:hAnsi="Wingdings" w:cs="Wingdings"/>
                <w:b/>
                <w:sz w:val="22"/>
                <w:szCs w:val="22"/>
              </w:rPr>
              <w:t>o</w:t>
            </w:r>
            <w:r w:rsidR="00076955">
              <w:rPr>
                <w:sz w:val="22"/>
                <w:szCs w:val="22"/>
              </w:rPr>
              <w:t xml:space="preserve"> </w:t>
            </w:r>
            <w:r w:rsidR="00076955">
              <w:rPr>
                <w:rFonts w:eastAsia="Wingdings" w:cs="Wingdings"/>
                <w:sz w:val="22"/>
                <w:szCs w:val="22"/>
              </w:rPr>
              <w:t>L'un enseigne, l'autre aide</w:t>
            </w:r>
            <w:r w:rsidR="00076955">
              <w:rPr>
                <w:sz w:val="22"/>
                <w:szCs w:val="22"/>
              </w:rPr>
              <w:t xml:space="preserve">          </w:t>
            </w:r>
            <w:r w:rsidR="00076955">
              <w:rPr>
                <w:b/>
                <w:sz w:val="22"/>
                <w:szCs w:val="22"/>
              </w:rPr>
              <w:t xml:space="preserve">                         </w:t>
            </w:r>
            <w:r w:rsidR="00076955">
              <w:rPr>
                <w:rFonts w:ascii="Wingdings" w:eastAsia="Wingdings" w:hAnsi="Wingdings" w:cs="Wingdings"/>
                <w:b/>
                <w:sz w:val="22"/>
                <w:szCs w:val="22"/>
              </w:rPr>
              <w:t>o</w:t>
            </w:r>
            <w:r w:rsidR="00076955">
              <w:rPr>
                <w:sz w:val="22"/>
                <w:szCs w:val="22"/>
              </w:rPr>
              <w:t xml:space="preserve"> </w:t>
            </w:r>
            <w:r w:rsidR="00076955">
              <w:rPr>
                <w:rFonts w:eastAsia="Wingdings" w:cs="Wingdings"/>
                <w:sz w:val="22"/>
                <w:szCs w:val="22"/>
              </w:rPr>
              <w:t>Les 2 aide</w:t>
            </w:r>
            <w:r w:rsidR="006133FF">
              <w:rPr>
                <w:rFonts w:eastAsia="Wingdings" w:cs="Wingdings"/>
                <w:sz w:val="22"/>
                <w:szCs w:val="22"/>
              </w:rPr>
              <w:t>nt</w:t>
            </w:r>
            <w:r w:rsidR="00076955">
              <w:rPr>
                <w:rFonts w:eastAsia="Wingdings" w:cs="Wingdings"/>
                <w:sz w:val="22"/>
                <w:szCs w:val="22"/>
              </w:rPr>
              <w:t xml:space="preserve"> </w:t>
            </w:r>
            <w:r w:rsidR="00076955">
              <w:rPr>
                <w:sz w:val="22"/>
                <w:szCs w:val="22"/>
              </w:rPr>
              <w:t xml:space="preserve"> </w:t>
            </w:r>
            <w:r w:rsidR="00076955">
              <w:rPr>
                <w:b/>
                <w:sz w:val="22"/>
                <w:szCs w:val="22"/>
              </w:rPr>
              <w:t xml:space="preserve">                                                                                                 </w:t>
            </w:r>
          </w:p>
        </w:tc>
      </w:tr>
      <w:tr w:rsidR="00076955" w14:paraId="178B3B65" w14:textId="77777777" w:rsidTr="001E4A49">
        <w:tc>
          <w:tcPr>
            <w:tcW w:w="5529" w:type="dxa"/>
            <w:gridSpan w:val="3"/>
            <w:tcBorders>
              <w:top w:val="single" w:sz="4" w:space="0" w:color="000001"/>
              <w:left w:val="single" w:sz="4" w:space="0" w:color="000001"/>
              <w:bottom w:val="single" w:sz="4" w:space="0" w:color="000001"/>
              <w:right w:val="nil"/>
            </w:tcBorders>
            <w:shd w:val="clear" w:color="auto" w:fill="00B0F0"/>
            <w:tcMar>
              <w:top w:w="0" w:type="dxa"/>
              <w:left w:w="108" w:type="dxa"/>
              <w:bottom w:w="0" w:type="dxa"/>
              <w:right w:w="108" w:type="dxa"/>
            </w:tcMar>
            <w:vAlign w:val="center"/>
            <w:hideMark/>
          </w:tcPr>
          <w:p w14:paraId="2C353DE1" w14:textId="77777777" w:rsidR="00076955" w:rsidRDefault="00076955" w:rsidP="00437337">
            <w:pPr>
              <w:pStyle w:val="Normal1"/>
              <w:spacing w:line="100" w:lineRule="atLeast"/>
              <w:rPr>
                <w:b/>
                <w:sz w:val="22"/>
                <w:szCs w:val="22"/>
              </w:rPr>
            </w:pPr>
            <w:r>
              <w:rPr>
                <w:b/>
                <w:sz w:val="22"/>
                <w:szCs w:val="22"/>
              </w:rPr>
              <w:t>Compétences, visées dans le référentiel d’enseignement professionnel du diplôme </w:t>
            </w:r>
          </w:p>
        </w:tc>
        <w:tc>
          <w:tcPr>
            <w:tcW w:w="5528" w:type="dxa"/>
            <w:gridSpan w:val="2"/>
            <w:tcBorders>
              <w:top w:val="single" w:sz="4" w:space="0" w:color="000001"/>
              <w:left w:val="single" w:sz="4" w:space="0" w:color="000001"/>
              <w:bottom w:val="single" w:sz="4" w:space="0" w:color="000001"/>
              <w:right w:val="single" w:sz="4" w:space="0" w:color="000001"/>
            </w:tcBorders>
            <w:shd w:val="clear" w:color="auto" w:fill="00B0F0"/>
            <w:tcMar>
              <w:top w:w="0" w:type="dxa"/>
              <w:left w:w="108" w:type="dxa"/>
              <w:bottom w:w="0" w:type="dxa"/>
              <w:right w:w="108" w:type="dxa"/>
            </w:tcMar>
            <w:vAlign w:val="center"/>
            <w:hideMark/>
          </w:tcPr>
          <w:p w14:paraId="11939D95" w14:textId="77777777" w:rsidR="00076955" w:rsidRDefault="00076955" w:rsidP="00437337">
            <w:pPr>
              <w:pStyle w:val="Paragraphedeliste"/>
              <w:spacing w:after="0" w:line="100" w:lineRule="atLeast"/>
              <w:ind w:left="0"/>
              <w:rPr>
                <w:b/>
              </w:rPr>
            </w:pPr>
            <w:r>
              <w:rPr>
                <w:b/>
              </w:rPr>
              <w:t>Capacités visées dans le programme de</w:t>
            </w:r>
          </w:p>
          <w:p w14:paraId="6711237C" w14:textId="77777777" w:rsidR="00076955" w:rsidRDefault="00076955" w:rsidP="00437337">
            <w:pPr>
              <w:pStyle w:val="Paragraphedeliste"/>
              <w:spacing w:line="100" w:lineRule="atLeast"/>
              <w:ind w:left="0"/>
              <w:jc w:val="both"/>
              <w:rPr>
                <w:shd w:val="clear" w:color="auto" w:fill="E9CFFB"/>
              </w:rPr>
            </w:pPr>
            <w:r>
              <w:rPr>
                <w:rFonts w:ascii="Wingdings" w:eastAsia="Wingdings" w:hAnsi="Wingdings" w:cs="Wingdings"/>
                <w:b/>
              </w:rPr>
              <w:t>o</w:t>
            </w:r>
            <w:r>
              <w:rPr>
                <w:b/>
              </w:rPr>
              <w:t xml:space="preserve"> Français  </w:t>
            </w:r>
            <w:r>
              <w:rPr>
                <w:rFonts w:ascii="Wingdings" w:eastAsia="Wingdings" w:hAnsi="Wingdings" w:cs="Wingdings"/>
                <w:b/>
              </w:rPr>
              <w:t>x</w:t>
            </w:r>
            <w:r>
              <w:rPr>
                <w:b/>
              </w:rPr>
              <w:t xml:space="preserve"> Mathématiques  </w:t>
            </w:r>
            <w:r>
              <w:rPr>
                <w:rFonts w:ascii="Wingdings" w:eastAsia="Wingdings" w:hAnsi="Wingdings" w:cs="Wingdings"/>
                <w:b/>
              </w:rPr>
              <w:t>o</w:t>
            </w:r>
            <w:r>
              <w:rPr>
                <w:b/>
              </w:rPr>
              <w:t xml:space="preserve"> Physique Chimie</w:t>
            </w:r>
          </w:p>
        </w:tc>
      </w:tr>
      <w:tr w:rsidR="00076955" w14:paraId="391C2A68" w14:textId="77777777" w:rsidTr="001E4A49">
        <w:trPr>
          <w:trHeight w:val="1030"/>
        </w:trPr>
        <w:tc>
          <w:tcPr>
            <w:tcW w:w="5529" w:type="dxa"/>
            <w:gridSpan w:val="3"/>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hideMark/>
          </w:tcPr>
          <w:p w14:paraId="76016EB5" w14:textId="6CA902CB" w:rsidR="007706F6" w:rsidRPr="00B946B0" w:rsidRDefault="007706F6" w:rsidP="007706F6">
            <w:pPr>
              <w:spacing w:before="100" w:after="100" w:line="240" w:lineRule="auto"/>
              <w:rPr>
                <w:rFonts w:cstheme="minorHAnsi"/>
                <w:color w:val="2E74B5" w:themeColor="accent5" w:themeShade="BF"/>
              </w:rPr>
            </w:pPr>
            <w:r w:rsidRPr="00B946B0">
              <w:rPr>
                <w:rFonts w:cstheme="minorHAnsi"/>
                <w:color w:val="2E74B5" w:themeColor="accent5" w:themeShade="BF"/>
              </w:rPr>
              <w:t xml:space="preserve">C1-1 Identifier et décoder des documents techniques </w:t>
            </w:r>
          </w:p>
          <w:p w14:paraId="395E04ED" w14:textId="56F769F7" w:rsidR="00076955" w:rsidRPr="00B946B0" w:rsidRDefault="007706F6" w:rsidP="007706F6">
            <w:pPr>
              <w:pStyle w:val="Standard"/>
              <w:spacing w:line="256" w:lineRule="auto"/>
              <w:rPr>
                <w:rFonts w:asciiTheme="minorHAnsi" w:hAnsiTheme="minorHAnsi" w:cstheme="minorHAnsi"/>
                <w:b/>
                <w:bCs/>
                <w:color w:val="2E74B5" w:themeColor="accent5" w:themeShade="BF"/>
                <w:sz w:val="22"/>
                <w:szCs w:val="22"/>
              </w:rPr>
            </w:pPr>
            <w:r w:rsidRPr="00B946B0">
              <w:rPr>
                <w:rFonts w:asciiTheme="minorHAnsi" w:hAnsiTheme="minorHAnsi" w:cstheme="minorHAnsi"/>
                <w:color w:val="2E74B5" w:themeColor="accent5" w:themeShade="BF"/>
                <w:sz w:val="22"/>
                <w:szCs w:val="22"/>
              </w:rPr>
              <w:t>C1-2 Relever les caractéristiques d’un ouvrage</w:t>
            </w:r>
          </w:p>
          <w:p w14:paraId="38BA53FF" w14:textId="77777777" w:rsidR="007706F6" w:rsidRPr="00B946B0" w:rsidRDefault="007706F6" w:rsidP="007706F6">
            <w:pPr>
              <w:spacing w:before="100" w:after="100" w:line="240" w:lineRule="auto"/>
              <w:rPr>
                <w:rFonts w:cstheme="minorHAnsi"/>
                <w:color w:val="2E74B5" w:themeColor="accent5" w:themeShade="BF"/>
              </w:rPr>
            </w:pPr>
            <w:r w:rsidRPr="00B946B0">
              <w:rPr>
                <w:rFonts w:cstheme="minorHAnsi"/>
                <w:color w:val="2E74B5" w:themeColor="accent5" w:themeShade="BF"/>
              </w:rPr>
              <w:t>S2 LA COMMUNICATION TECHNIQUE</w:t>
            </w:r>
          </w:p>
          <w:p w14:paraId="59FD2908" w14:textId="77777777" w:rsidR="007706F6" w:rsidRPr="00B946B0" w:rsidRDefault="007706F6" w:rsidP="007706F6">
            <w:pPr>
              <w:spacing w:before="100" w:after="100" w:line="240" w:lineRule="auto"/>
              <w:rPr>
                <w:rFonts w:ascii="Arial" w:hAnsi="Arial" w:cs="Arial"/>
                <w:color w:val="2E74B5" w:themeColor="accent5" w:themeShade="BF"/>
                <w:sz w:val="20"/>
                <w:szCs w:val="20"/>
              </w:rPr>
            </w:pPr>
            <w:r w:rsidRPr="00B946B0">
              <w:rPr>
                <w:rFonts w:cstheme="minorHAnsi"/>
                <w:color w:val="2E74B5" w:themeColor="accent5" w:themeShade="BF"/>
              </w:rPr>
              <w:t>IDENTIFIER,LOCALISER, et NOMMER les différentes parties constitutives de l'ouvrage à partir des plans de fabrication</w:t>
            </w:r>
            <w:r w:rsidRPr="00B946B0">
              <w:rPr>
                <w:rFonts w:ascii="Arial" w:hAnsi="Arial" w:cs="Arial"/>
                <w:color w:val="2E74B5" w:themeColor="accent5" w:themeShade="BF"/>
                <w:sz w:val="20"/>
                <w:szCs w:val="20"/>
              </w:rPr>
              <w:t>.</w:t>
            </w:r>
          </w:p>
          <w:p w14:paraId="3A8AACAA" w14:textId="77777777" w:rsidR="007706F6" w:rsidRPr="00B946B0" w:rsidRDefault="007706F6" w:rsidP="007706F6">
            <w:pPr>
              <w:suppressAutoHyphens/>
              <w:spacing w:after="0" w:line="240" w:lineRule="auto"/>
              <w:jc w:val="both"/>
              <w:rPr>
                <w:rFonts w:ascii="Arial" w:eastAsia="SimSun" w:hAnsi="Arial" w:cs="Arial"/>
                <w:color w:val="2E74B5" w:themeColor="accent5" w:themeShade="BF"/>
                <w:sz w:val="20"/>
                <w:szCs w:val="20"/>
                <w:lang w:val="fr-FR" w:eastAsia="zh-CN" w:bidi="hi-IN"/>
              </w:rPr>
            </w:pPr>
          </w:p>
          <w:p w14:paraId="1D95C02A" w14:textId="77777777" w:rsidR="00076955" w:rsidRPr="00B946B0" w:rsidRDefault="00076955" w:rsidP="007706F6">
            <w:pPr>
              <w:pStyle w:val="Paragraphedeliste"/>
              <w:suppressAutoHyphens/>
              <w:autoSpaceDN w:val="0"/>
              <w:spacing w:after="0" w:line="252" w:lineRule="auto"/>
              <w:ind w:left="360"/>
              <w:jc w:val="both"/>
              <w:textAlignment w:val="baseline"/>
              <w:rPr>
                <w:rFonts w:cstheme="minorHAnsi"/>
                <w:color w:val="2E74B5" w:themeColor="accent5" w:themeShade="BF"/>
                <w:sz w:val="20"/>
                <w:szCs w:val="20"/>
              </w:rPr>
            </w:pPr>
          </w:p>
          <w:p w14:paraId="14F9D8F6" w14:textId="77777777" w:rsidR="00076955" w:rsidRPr="00B946B0" w:rsidRDefault="00076955" w:rsidP="00437337">
            <w:pPr>
              <w:pStyle w:val="Standard"/>
              <w:spacing w:line="256" w:lineRule="auto"/>
              <w:rPr>
                <w:rFonts w:ascii="Calibri" w:hAnsi="Calibri"/>
                <w:color w:val="2E74B5" w:themeColor="accent5" w:themeShade="BF"/>
              </w:rPr>
            </w:pPr>
          </w:p>
        </w:tc>
        <w:tc>
          <w:tcPr>
            <w:tcW w:w="5528" w:type="dxa"/>
            <w:gridSpan w:val="2"/>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15D1D7C" w14:textId="48A8DDBD" w:rsidR="00076955" w:rsidRPr="00B946B0" w:rsidRDefault="007462E3" w:rsidP="007462E3">
            <w:pPr>
              <w:pStyle w:val="Paragraphedeliste"/>
              <w:numPr>
                <w:ilvl w:val="0"/>
                <w:numId w:val="7"/>
              </w:numPr>
              <w:suppressAutoHyphens/>
              <w:autoSpaceDN w:val="0"/>
              <w:spacing w:after="0" w:line="252" w:lineRule="auto"/>
              <w:jc w:val="both"/>
              <w:textAlignment w:val="baseline"/>
              <w:rPr>
                <w:rFonts w:cstheme="minorHAnsi"/>
                <w:color w:val="2E74B5" w:themeColor="accent5" w:themeShade="BF"/>
              </w:rPr>
            </w:pPr>
            <w:r w:rsidRPr="00B946B0">
              <w:rPr>
                <w:rFonts w:cstheme="minorHAnsi"/>
                <w:color w:val="2E74B5" w:themeColor="accent5" w:themeShade="BF"/>
              </w:rPr>
              <w:t>Traiter des problèmes d’échelles</w:t>
            </w:r>
            <w:r w:rsidR="0039529A">
              <w:rPr>
                <w:rFonts w:cstheme="minorHAnsi"/>
                <w:color w:val="2E74B5" w:themeColor="accent5" w:themeShade="BF"/>
              </w:rPr>
              <w:t>.</w:t>
            </w:r>
          </w:p>
          <w:p w14:paraId="2E808A43" w14:textId="3DEFF3CD" w:rsidR="0057444B" w:rsidRPr="00B946B0" w:rsidRDefault="007462E3" w:rsidP="0057444B">
            <w:pPr>
              <w:pStyle w:val="Paragraphedeliste"/>
              <w:numPr>
                <w:ilvl w:val="0"/>
                <w:numId w:val="7"/>
              </w:numPr>
              <w:suppressAutoHyphens/>
              <w:autoSpaceDN w:val="0"/>
              <w:spacing w:after="0" w:line="252" w:lineRule="auto"/>
              <w:jc w:val="both"/>
              <w:textAlignment w:val="baseline"/>
              <w:rPr>
                <w:rFonts w:cstheme="minorHAnsi"/>
                <w:b/>
                <w:bCs/>
                <w:color w:val="2E74B5" w:themeColor="accent5" w:themeShade="BF"/>
              </w:rPr>
            </w:pPr>
            <w:r w:rsidRPr="00B946B0">
              <w:rPr>
                <w:rFonts w:cstheme="minorHAnsi"/>
                <w:color w:val="2E74B5" w:themeColor="accent5" w:themeShade="BF"/>
              </w:rPr>
              <w:t>Tracer aux instruments un segment de même longueur qu’un segment donné</w:t>
            </w:r>
            <w:r w:rsidR="0057444B" w:rsidRPr="00B946B0">
              <w:rPr>
                <w:rFonts w:cstheme="minorHAnsi"/>
                <w:color w:val="2E74B5" w:themeColor="accent5" w:themeShade="BF"/>
              </w:rPr>
              <w:t xml:space="preserve"> </w:t>
            </w:r>
            <w:r w:rsidRPr="00B946B0">
              <w:rPr>
                <w:rFonts w:cstheme="minorHAnsi"/>
                <w:color w:val="2E74B5" w:themeColor="accent5" w:themeShade="BF"/>
              </w:rPr>
              <w:t>;une parallèle, une perpendiculaire à une droite, passant par un point</w:t>
            </w:r>
            <w:r w:rsidR="0057444B" w:rsidRPr="00B946B0">
              <w:rPr>
                <w:rFonts w:cstheme="minorHAnsi"/>
                <w:color w:val="2E74B5" w:themeColor="accent5" w:themeShade="BF"/>
              </w:rPr>
              <w:t>.</w:t>
            </w:r>
            <w:r w:rsidR="00B946B0">
              <w:rPr>
                <w:rFonts w:cstheme="minorHAnsi"/>
                <w:color w:val="2E74B5" w:themeColor="accent5" w:themeShade="BF"/>
              </w:rPr>
              <w:t xml:space="preserve"> </w:t>
            </w:r>
          </w:p>
          <w:p w14:paraId="079BFE4B" w14:textId="06772A23" w:rsidR="00B946B0" w:rsidRPr="00B946B0" w:rsidRDefault="00B946B0" w:rsidP="00D241D3">
            <w:pPr>
              <w:pStyle w:val="Paragraphedeliste"/>
              <w:numPr>
                <w:ilvl w:val="0"/>
                <w:numId w:val="7"/>
              </w:numPr>
              <w:suppressAutoHyphens/>
              <w:autoSpaceDN w:val="0"/>
              <w:spacing w:before="100" w:after="0" w:line="252" w:lineRule="auto"/>
              <w:jc w:val="both"/>
              <w:textAlignment w:val="baseline"/>
              <w:rPr>
                <w:rFonts w:cstheme="minorHAnsi"/>
                <w:b/>
                <w:bCs/>
                <w:color w:val="2E74B5" w:themeColor="accent5" w:themeShade="BF"/>
              </w:rPr>
            </w:pPr>
            <w:r>
              <w:rPr>
                <w:rFonts w:cstheme="minorHAnsi"/>
                <w:color w:val="2E74B5" w:themeColor="accent5" w:themeShade="BF"/>
              </w:rPr>
              <w:t>Convertir des unités de longueur, d’aire et de volume.</w:t>
            </w:r>
          </w:p>
          <w:p w14:paraId="67B22AAD" w14:textId="2EDDA1FC" w:rsidR="00076955" w:rsidRPr="00B946B0" w:rsidRDefault="00C841B8" w:rsidP="00D241D3">
            <w:pPr>
              <w:pStyle w:val="Paragraphedeliste"/>
              <w:numPr>
                <w:ilvl w:val="0"/>
                <w:numId w:val="7"/>
              </w:numPr>
              <w:suppressAutoHyphens/>
              <w:autoSpaceDN w:val="0"/>
              <w:spacing w:before="100" w:after="0" w:line="252" w:lineRule="auto"/>
              <w:jc w:val="both"/>
              <w:textAlignment w:val="baseline"/>
              <w:rPr>
                <w:rFonts w:cstheme="minorHAnsi"/>
                <w:b/>
                <w:bCs/>
                <w:color w:val="2E74B5" w:themeColor="accent5" w:themeShade="BF"/>
              </w:rPr>
            </w:pPr>
            <w:r w:rsidRPr="00B946B0">
              <w:rPr>
                <w:rFonts w:cstheme="minorHAnsi"/>
                <w:color w:val="2E74B5" w:themeColor="accent5" w:themeShade="BF"/>
              </w:rPr>
              <w:t>Calculer le volume d’un cube, d’un pavé droit.</w:t>
            </w:r>
          </w:p>
        </w:tc>
      </w:tr>
      <w:tr w:rsidR="00076955" w14:paraId="0FB7E249" w14:textId="77777777" w:rsidTr="001E4A49">
        <w:trPr>
          <w:trHeight w:val="346"/>
        </w:trPr>
        <w:tc>
          <w:tcPr>
            <w:tcW w:w="5529" w:type="dxa"/>
            <w:gridSpan w:val="3"/>
            <w:tcBorders>
              <w:top w:val="single" w:sz="4" w:space="0" w:color="000001"/>
              <w:left w:val="single" w:sz="4" w:space="0" w:color="000001"/>
              <w:bottom w:val="single" w:sz="4" w:space="0" w:color="000000" w:themeColor="text1"/>
              <w:right w:val="nil"/>
            </w:tcBorders>
            <w:shd w:val="clear" w:color="auto" w:fill="00B0F0"/>
            <w:tcMar>
              <w:top w:w="0" w:type="dxa"/>
              <w:left w:w="108" w:type="dxa"/>
              <w:bottom w:w="0" w:type="dxa"/>
              <w:right w:w="108" w:type="dxa"/>
            </w:tcMar>
            <w:hideMark/>
          </w:tcPr>
          <w:p w14:paraId="08939F6B" w14:textId="77777777" w:rsidR="00076955" w:rsidRDefault="00076955" w:rsidP="00437337">
            <w:pPr>
              <w:pStyle w:val="Normal1"/>
              <w:spacing w:line="276" w:lineRule="auto"/>
              <w:rPr>
                <w:b/>
                <w:sz w:val="22"/>
                <w:szCs w:val="22"/>
              </w:rPr>
            </w:pPr>
            <w:r>
              <w:rPr>
                <w:b/>
                <w:sz w:val="22"/>
                <w:szCs w:val="22"/>
              </w:rPr>
              <w:t>Objectifs :</w:t>
            </w:r>
          </w:p>
        </w:tc>
        <w:tc>
          <w:tcPr>
            <w:tcW w:w="5528" w:type="dxa"/>
            <w:gridSpan w:val="2"/>
            <w:tcBorders>
              <w:top w:val="single" w:sz="4" w:space="0" w:color="000001"/>
              <w:left w:val="single" w:sz="4" w:space="0" w:color="000001"/>
              <w:bottom w:val="single" w:sz="4" w:space="0" w:color="000000" w:themeColor="text1"/>
              <w:right w:val="single" w:sz="4" w:space="0" w:color="000001"/>
            </w:tcBorders>
            <w:shd w:val="clear" w:color="auto" w:fill="00B0F0"/>
            <w:tcMar>
              <w:top w:w="0" w:type="dxa"/>
              <w:left w:w="108" w:type="dxa"/>
              <w:bottom w:w="0" w:type="dxa"/>
              <w:right w:w="108" w:type="dxa"/>
            </w:tcMar>
            <w:hideMark/>
          </w:tcPr>
          <w:p w14:paraId="225771DD" w14:textId="77777777" w:rsidR="00076955" w:rsidRDefault="00076955" w:rsidP="00437337">
            <w:pPr>
              <w:pStyle w:val="Normal1"/>
              <w:spacing w:line="276" w:lineRule="auto"/>
              <w:rPr>
                <w:b/>
                <w:sz w:val="22"/>
                <w:szCs w:val="22"/>
              </w:rPr>
            </w:pPr>
            <w:r>
              <w:rPr>
                <w:b/>
                <w:sz w:val="22"/>
                <w:szCs w:val="22"/>
              </w:rPr>
              <w:t>Objectifs :</w:t>
            </w:r>
          </w:p>
        </w:tc>
      </w:tr>
      <w:tr w:rsidR="00076955" w14:paraId="2488A6F1" w14:textId="77777777" w:rsidTr="003F48CE">
        <w:trPr>
          <w:trHeight w:val="454"/>
        </w:trPr>
        <w:tc>
          <w:tcPr>
            <w:tcW w:w="5529" w:type="dxa"/>
            <w:gridSpan w:val="3"/>
            <w:tcBorders>
              <w:top w:val="single" w:sz="4" w:space="0" w:color="000000" w:themeColor="text1"/>
              <w:left w:val="single" w:sz="4" w:space="0" w:color="000001"/>
              <w:bottom w:val="single" w:sz="4" w:space="0" w:color="000001"/>
              <w:right w:val="nil"/>
            </w:tcBorders>
            <w:tcMar>
              <w:top w:w="0" w:type="dxa"/>
              <w:left w:w="108" w:type="dxa"/>
              <w:bottom w:w="0" w:type="dxa"/>
              <w:right w:w="108" w:type="dxa"/>
            </w:tcMar>
            <w:hideMark/>
          </w:tcPr>
          <w:p w14:paraId="1C70CA70" w14:textId="7D4B0EE9" w:rsidR="00076955" w:rsidRPr="00B946B0" w:rsidRDefault="004D522F" w:rsidP="00437337">
            <w:pPr>
              <w:pStyle w:val="Paragraphedeliste"/>
              <w:ind w:left="0"/>
              <w:jc w:val="both"/>
              <w:rPr>
                <w:rFonts w:cstheme="minorHAnsi"/>
                <w:color w:val="2E74B5" w:themeColor="accent5" w:themeShade="BF"/>
              </w:rPr>
            </w:pPr>
            <w:r w:rsidRPr="00B946B0">
              <w:rPr>
                <w:rFonts w:eastAsia="SimSun" w:cstheme="minorHAnsi"/>
                <w:color w:val="2E74B5" w:themeColor="accent5" w:themeShade="BF"/>
                <w:lang w:val="fr-FR" w:eastAsia="zh-CN" w:bidi="hi-IN"/>
              </w:rPr>
              <w:t>Acquérir les bases et les automatismes de calculs et tracés .</w:t>
            </w:r>
          </w:p>
        </w:tc>
        <w:tc>
          <w:tcPr>
            <w:tcW w:w="5528" w:type="dxa"/>
            <w:gridSpan w:val="2"/>
            <w:tcBorders>
              <w:top w:val="single" w:sz="4" w:space="0" w:color="000000" w:themeColor="text1"/>
              <w:left w:val="single" w:sz="4" w:space="0" w:color="000001"/>
              <w:bottom w:val="single" w:sz="4" w:space="0" w:color="000001"/>
              <w:right w:val="single" w:sz="4" w:space="0" w:color="000001"/>
            </w:tcBorders>
            <w:tcMar>
              <w:top w:w="0" w:type="dxa"/>
              <w:left w:w="108" w:type="dxa"/>
              <w:bottom w:w="0" w:type="dxa"/>
              <w:right w:w="108" w:type="dxa"/>
            </w:tcMar>
            <w:hideMark/>
          </w:tcPr>
          <w:p w14:paraId="2E12DBD8" w14:textId="23658657" w:rsidR="00076955" w:rsidRPr="00B946B0" w:rsidRDefault="004D522F" w:rsidP="00437337">
            <w:pPr>
              <w:pStyle w:val="Normal1"/>
              <w:spacing w:line="240" w:lineRule="auto"/>
              <w:jc w:val="both"/>
              <w:rPr>
                <w:rFonts w:asciiTheme="minorHAnsi" w:hAnsiTheme="minorHAnsi" w:cstheme="minorHAnsi"/>
                <w:b/>
                <w:color w:val="2E74B5" w:themeColor="accent5" w:themeShade="BF"/>
                <w:sz w:val="22"/>
                <w:szCs w:val="22"/>
                <w:shd w:val="clear" w:color="auto" w:fill="E9CFFB"/>
              </w:rPr>
            </w:pPr>
            <w:r w:rsidRPr="00B946B0">
              <w:rPr>
                <w:rFonts w:asciiTheme="minorHAnsi" w:eastAsia="SimSun" w:hAnsiTheme="minorHAnsi" w:cstheme="minorHAnsi"/>
                <w:color w:val="2E74B5" w:themeColor="accent5" w:themeShade="BF"/>
                <w:sz w:val="22"/>
                <w:szCs w:val="22"/>
              </w:rPr>
              <w:t>Acquérir les bases et les automatismes de calculs et tracés .</w:t>
            </w:r>
          </w:p>
        </w:tc>
      </w:tr>
      <w:tr w:rsidR="00076955" w14:paraId="51E4808C" w14:textId="77777777" w:rsidTr="001E4A49">
        <w:tc>
          <w:tcPr>
            <w:tcW w:w="1706" w:type="dxa"/>
            <w:tcBorders>
              <w:top w:val="single" w:sz="4" w:space="0" w:color="000001"/>
              <w:left w:val="single" w:sz="4" w:space="0" w:color="000001"/>
              <w:bottom w:val="single" w:sz="4" w:space="0" w:color="000001"/>
              <w:right w:val="single" w:sz="4" w:space="0" w:color="000000" w:themeColor="text1"/>
            </w:tcBorders>
            <w:shd w:val="clear" w:color="auto" w:fill="00B0F0"/>
            <w:tcMar>
              <w:top w:w="0" w:type="dxa"/>
              <w:left w:w="108" w:type="dxa"/>
              <w:bottom w:w="0" w:type="dxa"/>
              <w:right w:w="108" w:type="dxa"/>
            </w:tcMar>
            <w:vAlign w:val="center"/>
            <w:hideMark/>
          </w:tcPr>
          <w:p w14:paraId="29792B3E" w14:textId="77777777" w:rsidR="00076955" w:rsidRDefault="00076955" w:rsidP="00437337">
            <w:pPr>
              <w:pStyle w:val="Normal1"/>
              <w:spacing w:line="276" w:lineRule="auto"/>
              <w:rPr>
                <w:b/>
                <w:sz w:val="22"/>
                <w:szCs w:val="22"/>
              </w:rPr>
            </w:pPr>
            <w:r>
              <w:rPr>
                <w:b/>
                <w:sz w:val="22"/>
                <w:szCs w:val="22"/>
              </w:rPr>
              <w:t xml:space="preserve">Problématique :                       </w:t>
            </w:r>
          </w:p>
        </w:tc>
        <w:tc>
          <w:tcPr>
            <w:tcW w:w="9351" w:type="dxa"/>
            <w:gridSpan w:val="4"/>
            <w:tcBorders>
              <w:top w:val="single" w:sz="4" w:space="0" w:color="000001"/>
              <w:left w:val="single" w:sz="4" w:space="0" w:color="000000" w:themeColor="text1"/>
              <w:bottom w:val="single" w:sz="4" w:space="0" w:color="000001"/>
              <w:right w:val="single" w:sz="4" w:space="0" w:color="000001"/>
            </w:tcBorders>
            <w:vAlign w:val="center"/>
            <w:hideMark/>
          </w:tcPr>
          <w:p w14:paraId="287CAC23" w14:textId="213458F9" w:rsidR="00076955" w:rsidRPr="00B946B0" w:rsidRDefault="00722E7F" w:rsidP="00437337">
            <w:pPr>
              <w:pStyle w:val="Normal1"/>
              <w:spacing w:line="240" w:lineRule="auto"/>
              <w:ind w:left="80"/>
              <w:rPr>
                <w:bCs/>
                <w:sz w:val="22"/>
                <w:szCs w:val="22"/>
              </w:rPr>
            </w:pPr>
            <w:r w:rsidRPr="00B946B0">
              <w:rPr>
                <w:bCs/>
                <w:color w:val="2E74B5" w:themeColor="accent5" w:themeShade="BF"/>
                <w:sz w:val="22"/>
                <w:szCs w:val="22"/>
              </w:rPr>
              <w:t>Que</w:t>
            </w:r>
            <w:r w:rsidR="002D445C" w:rsidRPr="00B946B0">
              <w:rPr>
                <w:bCs/>
                <w:color w:val="2E74B5" w:themeColor="accent5" w:themeShade="BF"/>
                <w:sz w:val="22"/>
                <w:szCs w:val="22"/>
              </w:rPr>
              <w:t xml:space="preserve">l volume de bois doit-on commander </w:t>
            </w:r>
            <w:r w:rsidR="005737DF" w:rsidRPr="00B946B0">
              <w:rPr>
                <w:bCs/>
                <w:color w:val="2E74B5" w:themeColor="accent5" w:themeShade="BF"/>
                <w:sz w:val="22"/>
                <w:szCs w:val="22"/>
              </w:rPr>
              <w:t>afin de</w:t>
            </w:r>
            <w:r w:rsidR="002D445C" w:rsidRPr="00B946B0">
              <w:rPr>
                <w:bCs/>
                <w:color w:val="2E74B5" w:themeColor="accent5" w:themeShade="BF"/>
                <w:sz w:val="22"/>
                <w:szCs w:val="22"/>
              </w:rPr>
              <w:t xml:space="preserve"> réaliser 13 cadres </w:t>
            </w:r>
            <w:r w:rsidR="00040E51" w:rsidRPr="00B946B0">
              <w:rPr>
                <w:bCs/>
                <w:color w:val="2E74B5" w:themeColor="accent5" w:themeShade="BF"/>
                <w:sz w:val="22"/>
                <w:szCs w:val="22"/>
              </w:rPr>
              <w:t>pour le lycée</w:t>
            </w:r>
            <w:r w:rsidR="002D445C" w:rsidRPr="00B946B0">
              <w:rPr>
                <w:bCs/>
                <w:color w:val="2E74B5" w:themeColor="accent5" w:themeShade="BF"/>
                <w:sz w:val="22"/>
                <w:szCs w:val="22"/>
              </w:rPr>
              <w:t> ?</w:t>
            </w:r>
          </w:p>
        </w:tc>
      </w:tr>
      <w:tr w:rsidR="00076955" w14:paraId="7C7B958E" w14:textId="77777777" w:rsidTr="001E4A49">
        <w:trPr>
          <w:trHeight w:val="330"/>
        </w:trPr>
        <w:tc>
          <w:tcPr>
            <w:tcW w:w="11057" w:type="dxa"/>
            <w:gridSpan w:val="5"/>
            <w:tcBorders>
              <w:top w:val="single" w:sz="4" w:space="0" w:color="000001"/>
              <w:left w:val="single" w:sz="4" w:space="0" w:color="000001"/>
              <w:bottom w:val="single" w:sz="4" w:space="0" w:color="000000" w:themeColor="text1"/>
              <w:right w:val="single" w:sz="4" w:space="0" w:color="000001"/>
            </w:tcBorders>
            <w:shd w:val="clear" w:color="auto" w:fill="00B0F0"/>
            <w:tcMar>
              <w:top w:w="0" w:type="dxa"/>
              <w:left w:w="108" w:type="dxa"/>
              <w:bottom w:w="0" w:type="dxa"/>
              <w:right w:w="108" w:type="dxa"/>
            </w:tcMar>
            <w:vAlign w:val="center"/>
            <w:hideMark/>
          </w:tcPr>
          <w:p w14:paraId="46245FCA" w14:textId="77777777" w:rsidR="00076955" w:rsidRDefault="00076955" w:rsidP="00437337">
            <w:pPr>
              <w:pStyle w:val="Normal1"/>
              <w:spacing w:line="276" w:lineRule="auto"/>
              <w:rPr>
                <w:b/>
                <w:sz w:val="22"/>
                <w:szCs w:val="22"/>
              </w:rPr>
            </w:pPr>
            <w:r>
              <w:rPr>
                <w:b/>
                <w:sz w:val="22"/>
                <w:szCs w:val="22"/>
              </w:rPr>
              <w:t>Mise en situation professionnelle problématisée envisagée :</w:t>
            </w:r>
          </w:p>
        </w:tc>
      </w:tr>
      <w:tr w:rsidR="00076955" w14:paraId="4940EAC3" w14:textId="77777777" w:rsidTr="001E4A49">
        <w:trPr>
          <w:trHeight w:val="285"/>
        </w:trPr>
        <w:tc>
          <w:tcPr>
            <w:tcW w:w="11057" w:type="dxa"/>
            <w:gridSpan w:val="5"/>
            <w:tcBorders>
              <w:top w:val="single" w:sz="4" w:space="0" w:color="000000" w:themeColor="text1"/>
              <w:left w:val="single" w:sz="4" w:space="0" w:color="000001"/>
              <w:bottom w:val="single" w:sz="4" w:space="0" w:color="000000" w:themeColor="text1"/>
              <w:right w:val="single" w:sz="4" w:space="0" w:color="000001"/>
            </w:tcBorders>
            <w:tcMar>
              <w:top w:w="0" w:type="dxa"/>
              <w:left w:w="108" w:type="dxa"/>
              <w:bottom w:w="0" w:type="dxa"/>
              <w:right w:w="108" w:type="dxa"/>
            </w:tcMar>
            <w:vAlign w:val="center"/>
            <w:hideMark/>
          </w:tcPr>
          <w:p w14:paraId="0EF0DC52" w14:textId="166961BC" w:rsidR="00076955" w:rsidRPr="007462E3" w:rsidRDefault="007706F6" w:rsidP="007462E3">
            <w:pPr>
              <w:suppressAutoHyphens/>
              <w:spacing w:after="0" w:line="240" w:lineRule="auto"/>
              <w:jc w:val="both"/>
              <w:rPr>
                <w:rFonts w:ascii="Arial" w:eastAsia="SimSun" w:hAnsi="Arial" w:cs="Arial"/>
                <w:color w:val="000000"/>
                <w:sz w:val="20"/>
                <w:szCs w:val="20"/>
                <w:lang w:val="fr-FR" w:eastAsia="zh-CN" w:bidi="hi-IN"/>
              </w:rPr>
            </w:pPr>
            <w:r w:rsidRPr="00424406">
              <w:rPr>
                <w:rFonts w:eastAsia="SimSun" w:cstheme="minorHAnsi"/>
                <w:color w:val="2E74B5" w:themeColor="accent5" w:themeShade="BF"/>
                <w:lang w:val="fr-FR" w:eastAsia="zh-CN" w:bidi="hi-IN"/>
              </w:rPr>
              <w:t>Décoder un dossier technique , comprendre les vues d’ensemble , les côtes , dessiner à l’échelle, remplir une fiche de débit pour un ouvrage</w:t>
            </w:r>
            <w:r w:rsidR="00B946B0">
              <w:rPr>
                <w:rFonts w:ascii="Arial" w:eastAsia="SimSun" w:hAnsi="Arial" w:cs="Arial"/>
                <w:color w:val="2E74B5" w:themeColor="accent5" w:themeShade="BF"/>
                <w:sz w:val="20"/>
                <w:szCs w:val="20"/>
                <w:lang w:val="fr-FR" w:eastAsia="zh-CN" w:bidi="hi-IN"/>
              </w:rPr>
              <w:t>.</w:t>
            </w:r>
          </w:p>
        </w:tc>
      </w:tr>
      <w:tr w:rsidR="00076955" w14:paraId="413F2D14" w14:textId="77777777" w:rsidTr="001E4A49">
        <w:trPr>
          <w:trHeight w:val="285"/>
        </w:trPr>
        <w:tc>
          <w:tcPr>
            <w:tcW w:w="11057" w:type="dxa"/>
            <w:gridSpan w:val="5"/>
            <w:tcBorders>
              <w:top w:val="single" w:sz="4" w:space="0" w:color="000000" w:themeColor="text1"/>
              <w:left w:val="single" w:sz="4" w:space="0" w:color="000001"/>
              <w:bottom w:val="single" w:sz="4" w:space="0" w:color="000000" w:themeColor="text1"/>
              <w:right w:val="single" w:sz="4" w:space="0" w:color="000001"/>
            </w:tcBorders>
            <w:shd w:val="clear" w:color="auto" w:fill="00B0F0"/>
            <w:tcMar>
              <w:top w:w="0" w:type="dxa"/>
              <w:left w:w="108" w:type="dxa"/>
              <w:bottom w:w="0" w:type="dxa"/>
              <w:right w:w="108" w:type="dxa"/>
            </w:tcMar>
            <w:vAlign w:val="center"/>
          </w:tcPr>
          <w:p w14:paraId="5A7B24CA" w14:textId="77777777" w:rsidR="00076955" w:rsidRPr="00A87C70" w:rsidRDefault="00076955" w:rsidP="00437337">
            <w:pPr>
              <w:pStyle w:val="Normal1"/>
              <w:spacing w:line="276" w:lineRule="auto"/>
              <w:jc w:val="both"/>
              <w:rPr>
                <w:b/>
                <w:color w:val="4472C4" w:themeColor="accent1"/>
                <w:sz w:val="22"/>
                <w:szCs w:val="22"/>
              </w:rPr>
            </w:pPr>
            <w:r w:rsidRPr="00A87C70">
              <w:rPr>
                <w:b/>
                <w:sz w:val="22"/>
                <w:szCs w:val="22"/>
              </w:rPr>
              <w:t>Prolongement</w:t>
            </w:r>
            <w:r>
              <w:rPr>
                <w:b/>
                <w:sz w:val="22"/>
                <w:szCs w:val="22"/>
              </w:rPr>
              <w:t> :</w:t>
            </w:r>
          </w:p>
        </w:tc>
      </w:tr>
      <w:tr w:rsidR="00076955" w14:paraId="51F71316" w14:textId="77777777" w:rsidTr="001E4A49">
        <w:trPr>
          <w:trHeight w:val="285"/>
        </w:trPr>
        <w:tc>
          <w:tcPr>
            <w:tcW w:w="11057" w:type="dxa"/>
            <w:gridSpan w:val="5"/>
            <w:tcBorders>
              <w:top w:val="single" w:sz="4" w:space="0" w:color="000000" w:themeColor="text1"/>
              <w:left w:val="single" w:sz="4" w:space="0" w:color="000001"/>
              <w:bottom w:val="single" w:sz="4" w:space="0" w:color="000001"/>
              <w:right w:val="single" w:sz="4" w:space="0" w:color="000001"/>
            </w:tcBorders>
            <w:shd w:val="clear" w:color="auto" w:fill="FFFFFF" w:themeFill="background1"/>
            <w:tcMar>
              <w:top w:w="0" w:type="dxa"/>
              <w:left w:w="108" w:type="dxa"/>
              <w:bottom w:w="0" w:type="dxa"/>
              <w:right w:w="108" w:type="dxa"/>
            </w:tcMar>
            <w:vAlign w:val="center"/>
          </w:tcPr>
          <w:p w14:paraId="2FB12DFC" w14:textId="4CB317CC" w:rsidR="00076955" w:rsidRPr="00D7304A" w:rsidRDefault="001364EF" w:rsidP="00B946B0">
            <w:pPr>
              <w:pStyle w:val="Normal1"/>
              <w:numPr>
                <w:ilvl w:val="0"/>
                <w:numId w:val="7"/>
              </w:numPr>
              <w:spacing w:line="276" w:lineRule="auto"/>
              <w:jc w:val="both"/>
              <w:rPr>
                <w:bCs/>
                <w:color w:val="2E74B5" w:themeColor="accent5" w:themeShade="BF"/>
                <w:sz w:val="22"/>
                <w:szCs w:val="22"/>
              </w:rPr>
            </w:pPr>
            <w:r w:rsidRPr="00D7304A">
              <w:rPr>
                <w:bCs/>
                <w:color w:val="2E74B5" w:themeColor="accent5" w:themeShade="BF"/>
                <w:sz w:val="22"/>
                <w:szCs w:val="22"/>
              </w:rPr>
              <w:t>Décoder un document plus complexe : exemple dossier technique d’une armoire</w:t>
            </w:r>
            <w:r w:rsidR="0005498A">
              <w:rPr>
                <w:bCs/>
                <w:color w:val="2E74B5" w:themeColor="accent5" w:themeShade="BF"/>
                <w:sz w:val="22"/>
                <w:szCs w:val="22"/>
              </w:rPr>
              <w:t>.</w:t>
            </w:r>
          </w:p>
          <w:p w14:paraId="46BD6466" w14:textId="77777777" w:rsidR="00D7304A" w:rsidRPr="00D7304A" w:rsidRDefault="00BD0D85" w:rsidP="00BD0D85">
            <w:pPr>
              <w:pStyle w:val="Paragraphedeliste"/>
              <w:numPr>
                <w:ilvl w:val="0"/>
                <w:numId w:val="7"/>
              </w:numPr>
              <w:spacing w:before="100" w:after="100" w:line="276" w:lineRule="auto"/>
              <w:jc w:val="both"/>
              <w:rPr>
                <w:rFonts w:cstheme="minorHAnsi"/>
                <w:bCs/>
                <w:color w:val="2E74B5" w:themeColor="accent5" w:themeShade="BF"/>
              </w:rPr>
            </w:pPr>
            <w:r w:rsidRPr="00D7304A">
              <w:rPr>
                <w:rFonts w:cstheme="minorHAnsi"/>
                <w:bCs/>
                <w:color w:val="2E74B5" w:themeColor="accent5" w:themeShade="BF"/>
              </w:rPr>
              <w:t>Tracer et schématiser à l’aide de l’outil numérique.</w:t>
            </w:r>
          </w:p>
          <w:p w14:paraId="3B3DEE98" w14:textId="6E80B628" w:rsidR="00076955" w:rsidRPr="00D7304A" w:rsidRDefault="0005498A" w:rsidP="00BD0D85">
            <w:pPr>
              <w:pStyle w:val="Paragraphedeliste"/>
              <w:numPr>
                <w:ilvl w:val="0"/>
                <w:numId w:val="7"/>
              </w:numPr>
              <w:spacing w:before="100" w:after="100" w:line="276" w:lineRule="auto"/>
              <w:jc w:val="both"/>
              <w:rPr>
                <w:rFonts w:cstheme="minorHAnsi"/>
                <w:bCs/>
                <w:color w:val="2E74B5" w:themeColor="accent5" w:themeShade="BF"/>
              </w:rPr>
            </w:pPr>
            <w:r>
              <w:rPr>
                <w:rFonts w:cstheme="minorHAnsi"/>
                <w:bCs/>
                <w:color w:val="2E74B5" w:themeColor="accent5" w:themeShade="BF"/>
              </w:rPr>
              <w:t>Compléter</w:t>
            </w:r>
            <w:r w:rsidR="00D7304A" w:rsidRPr="00D7304A">
              <w:rPr>
                <w:rFonts w:cstheme="minorHAnsi"/>
                <w:bCs/>
                <w:color w:val="2E74B5" w:themeColor="accent5" w:themeShade="BF"/>
              </w:rPr>
              <w:t xml:space="preserve"> une feuille de débit à l’aide de l’outil numérique.</w:t>
            </w:r>
          </w:p>
        </w:tc>
      </w:tr>
    </w:tbl>
    <w:tbl>
      <w:tblPr>
        <w:tblStyle w:val="Grilledutableau"/>
        <w:tblW w:w="0" w:type="auto"/>
        <w:jc w:val="center"/>
        <w:tblLook w:val="04A0" w:firstRow="1" w:lastRow="0" w:firstColumn="1" w:lastColumn="0" w:noHBand="0" w:noVBand="1"/>
      </w:tblPr>
      <w:tblGrid>
        <w:gridCol w:w="2689"/>
        <w:gridCol w:w="7767"/>
      </w:tblGrid>
      <w:tr w:rsidR="00FC79F4" w14:paraId="14DE2DBF" w14:textId="77777777" w:rsidTr="00FA3F08">
        <w:trPr>
          <w:jc w:val="center"/>
        </w:trPr>
        <w:tc>
          <w:tcPr>
            <w:tcW w:w="2689" w:type="dxa"/>
            <w:shd w:val="clear" w:color="auto" w:fill="D9E2F3" w:themeFill="accent1" w:themeFillTint="33"/>
            <w:vAlign w:val="center"/>
          </w:tcPr>
          <w:p w14:paraId="745A5F3B" w14:textId="77777777" w:rsidR="00FC79F4" w:rsidRDefault="00FC79F4" w:rsidP="00FA3F08">
            <w:pPr>
              <w:spacing w:line="276" w:lineRule="auto"/>
              <w:rPr>
                <w:rFonts w:ascii="Arial" w:hAnsi="Arial" w:cs="Arial"/>
                <w:b/>
                <w:bCs/>
                <w:sz w:val="24"/>
                <w:szCs w:val="24"/>
              </w:rPr>
            </w:pPr>
            <w:r w:rsidRPr="00FC79F4">
              <w:rPr>
                <w:rFonts w:ascii="Arial" w:hAnsi="Arial" w:cs="Arial"/>
                <w:b/>
                <w:bCs/>
                <w:sz w:val="24"/>
                <w:szCs w:val="24"/>
              </w:rPr>
              <w:lastRenderedPageBreak/>
              <w:t>Niveau : 1 CAP</w:t>
            </w:r>
          </w:p>
          <w:p w14:paraId="519E7AA2" w14:textId="6526D874" w:rsidR="00353162" w:rsidRPr="00FC79F4" w:rsidRDefault="00353162" w:rsidP="00FA3F08">
            <w:pPr>
              <w:spacing w:line="276" w:lineRule="auto"/>
              <w:rPr>
                <w:rFonts w:ascii="Arial" w:hAnsi="Arial" w:cs="Arial"/>
                <w:b/>
                <w:bCs/>
                <w:sz w:val="24"/>
                <w:szCs w:val="24"/>
              </w:rPr>
            </w:pPr>
            <w:r>
              <w:rPr>
                <w:rFonts w:ascii="Arial" w:hAnsi="Arial" w:cs="Arial"/>
                <w:b/>
                <w:bCs/>
                <w:sz w:val="24"/>
                <w:szCs w:val="24"/>
              </w:rPr>
              <w:t>Durée : 2h</w:t>
            </w:r>
          </w:p>
        </w:tc>
        <w:tc>
          <w:tcPr>
            <w:tcW w:w="7767" w:type="dxa"/>
            <w:shd w:val="clear" w:color="auto" w:fill="D9E2F3" w:themeFill="accent1" w:themeFillTint="33"/>
            <w:vAlign w:val="center"/>
          </w:tcPr>
          <w:p w14:paraId="47D36BDF" w14:textId="4A6929B4" w:rsidR="00FC79F4" w:rsidRPr="00FA3F08" w:rsidRDefault="00FC79F4" w:rsidP="00FA3F08">
            <w:pPr>
              <w:jc w:val="center"/>
              <w:rPr>
                <w:rFonts w:ascii="Arial" w:hAnsi="Arial" w:cs="Arial"/>
                <w:b/>
                <w:bCs/>
              </w:rPr>
            </w:pPr>
            <w:r w:rsidRPr="00FC79F4">
              <w:rPr>
                <w:rFonts w:ascii="Arial" w:hAnsi="Arial" w:cs="Arial"/>
                <w:b/>
                <w:bCs/>
              </w:rPr>
              <w:t>OBJET D’ETUDE : CADRE DROIT EN BOIS</w:t>
            </w:r>
          </w:p>
        </w:tc>
      </w:tr>
    </w:tbl>
    <w:p w14:paraId="75EDD8BA" w14:textId="40A05C6B" w:rsidR="009D30F1" w:rsidRDefault="009D30F1"/>
    <w:p w14:paraId="630650A8" w14:textId="0AD7E16B" w:rsidR="009D30F1" w:rsidRPr="00655B19" w:rsidRDefault="009D30F1">
      <w:pPr>
        <w:rPr>
          <w:rFonts w:ascii="Arial" w:hAnsi="Arial" w:cs="Arial"/>
        </w:rPr>
      </w:pPr>
      <w:r w:rsidRPr="00655B19">
        <w:rPr>
          <w:rFonts w:ascii="Arial" w:hAnsi="Arial" w:cs="Arial"/>
        </w:rPr>
        <w:t xml:space="preserve">Ci-dessous </w:t>
      </w:r>
      <w:r w:rsidR="00BF63F7" w:rsidRPr="00655B19">
        <w:rPr>
          <w:rFonts w:ascii="Arial" w:hAnsi="Arial" w:cs="Arial"/>
        </w:rPr>
        <w:t>le schéma d’un cadre en bois à étudier. Les côtes sont données en millimètres.</w:t>
      </w:r>
      <w:r w:rsidR="00E60436" w:rsidRPr="00655B19">
        <w:rPr>
          <w:rFonts w:ascii="Arial" w:hAnsi="Arial" w:cs="Arial"/>
        </w:rPr>
        <w:t xml:space="preserve"> L’épaisseur est de 34mm.</w:t>
      </w:r>
    </w:p>
    <w:p w14:paraId="59B541C5" w14:textId="2E9C3D02" w:rsidR="009D30F1" w:rsidRDefault="00F71D38" w:rsidP="00FC79F4">
      <w:pPr>
        <w:jc w:val="center"/>
      </w:pPr>
      <w:r>
        <w:rPr>
          <w:noProof/>
        </w:rPr>
        <w:drawing>
          <wp:inline distT="0" distB="0" distL="0" distR="0" wp14:anchorId="32600F0A" wp14:editId="2E9BEB3D">
            <wp:extent cx="3383280" cy="427482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3280" cy="4274820"/>
                    </a:xfrm>
                    <a:prstGeom prst="rect">
                      <a:avLst/>
                    </a:prstGeom>
                    <a:noFill/>
                    <a:ln>
                      <a:noFill/>
                    </a:ln>
                  </pic:spPr>
                </pic:pic>
              </a:graphicData>
            </a:graphic>
          </wp:inline>
        </w:drawing>
      </w:r>
    </w:p>
    <w:p w14:paraId="06184EBA" w14:textId="3ADD31E5" w:rsidR="009D30F1" w:rsidRDefault="009D30F1" w:rsidP="009D30F1">
      <w:pPr>
        <w:jc w:val="center"/>
      </w:pPr>
    </w:p>
    <w:p w14:paraId="394256E5" w14:textId="01AE70C5" w:rsidR="000430DB" w:rsidRPr="00E85504" w:rsidRDefault="000430DB" w:rsidP="00E8527E">
      <w:pPr>
        <w:pStyle w:val="Paragraphedeliste"/>
        <w:numPr>
          <w:ilvl w:val="0"/>
          <w:numId w:val="2"/>
        </w:numPr>
        <w:spacing w:before="120" w:after="120" w:line="360" w:lineRule="auto"/>
        <w:ind w:left="714" w:hanging="357"/>
        <w:rPr>
          <w:rFonts w:ascii="Arial" w:hAnsi="Arial" w:cs="Arial"/>
        </w:rPr>
      </w:pPr>
      <w:r w:rsidRPr="002A2B60">
        <w:rPr>
          <w:rFonts w:ascii="Arial" w:hAnsi="Arial" w:cs="Arial"/>
        </w:rPr>
        <w:t xml:space="preserve">Reproduire </w:t>
      </w:r>
      <w:r w:rsidR="00E8527E">
        <w:rPr>
          <w:rFonts w:ascii="Arial" w:hAnsi="Arial" w:cs="Arial"/>
        </w:rPr>
        <w:t xml:space="preserve">sur une feuille blanche </w:t>
      </w:r>
      <w:r w:rsidR="002A2B60" w:rsidRPr="002A2B60">
        <w:rPr>
          <w:rFonts w:ascii="Arial" w:hAnsi="Arial" w:cs="Arial"/>
        </w:rPr>
        <w:t xml:space="preserve">le cadre en bois </w:t>
      </w:r>
      <w:r w:rsidRPr="002A2B60">
        <w:rPr>
          <w:rFonts w:ascii="Arial" w:hAnsi="Arial" w:cs="Arial"/>
        </w:rPr>
        <w:t>à l’échelle 1</w:t>
      </w:r>
      <w:r w:rsidR="002C5EFC" w:rsidRPr="002A2B60">
        <w:rPr>
          <w:rFonts w:ascii="Arial" w:hAnsi="Arial" w:cs="Arial"/>
        </w:rPr>
        <w:t>/10</w:t>
      </w:r>
      <w:r w:rsidR="00E85504">
        <w:rPr>
          <w:rFonts w:ascii="Arial" w:hAnsi="Arial" w:cs="Arial"/>
        </w:rPr>
        <w:t>. (</w:t>
      </w:r>
      <w:r w:rsidR="00E85504" w:rsidRPr="00E85504">
        <w:rPr>
          <w:rFonts w:ascii="Arial" w:hAnsi="Arial" w:cs="Arial"/>
        </w:rPr>
        <w:t xml:space="preserve">Les tenons seront ajoutés après </w:t>
      </w:r>
      <w:r w:rsidR="00E85504">
        <w:rPr>
          <w:rFonts w:ascii="Arial" w:hAnsi="Arial" w:cs="Arial"/>
        </w:rPr>
        <w:t xml:space="preserve">les </w:t>
      </w:r>
      <w:r w:rsidR="00E85504" w:rsidRPr="00E85504">
        <w:rPr>
          <w:rFonts w:ascii="Arial" w:hAnsi="Arial" w:cs="Arial"/>
        </w:rPr>
        <w:t>calculs</w:t>
      </w:r>
      <w:r w:rsidR="00E85504">
        <w:rPr>
          <w:rFonts w:ascii="Arial" w:hAnsi="Arial" w:cs="Arial"/>
        </w:rPr>
        <w:t xml:space="preserve"> de la </w:t>
      </w:r>
      <w:r w:rsidR="00E85504" w:rsidRPr="00E85504">
        <w:rPr>
          <w:rFonts w:ascii="Arial" w:hAnsi="Arial" w:cs="Arial"/>
        </w:rPr>
        <w:t>question 3</w:t>
      </w:r>
      <w:r w:rsidR="00E85504">
        <w:rPr>
          <w:rFonts w:ascii="Arial" w:hAnsi="Arial" w:cs="Arial"/>
        </w:rPr>
        <w:t>)</w:t>
      </w:r>
    </w:p>
    <w:p w14:paraId="738AC473" w14:textId="552B7195" w:rsidR="00E15675" w:rsidRPr="002A2B60" w:rsidRDefault="002C5EFC" w:rsidP="00E8527E">
      <w:pPr>
        <w:pStyle w:val="Paragraphedeliste"/>
        <w:numPr>
          <w:ilvl w:val="0"/>
          <w:numId w:val="2"/>
        </w:numPr>
        <w:spacing w:before="120" w:after="120" w:line="360" w:lineRule="auto"/>
        <w:ind w:left="714" w:hanging="357"/>
        <w:rPr>
          <w:rFonts w:ascii="Arial" w:hAnsi="Arial" w:cs="Arial"/>
        </w:rPr>
      </w:pPr>
      <w:r w:rsidRPr="002A2B60">
        <w:rPr>
          <w:rFonts w:ascii="Arial" w:hAnsi="Arial" w:cs="Arial"/>
        </w:rPr>
        <w:t xml:space="preserve">Sur votre </w:t>
      </w:r>
      <w:r w:rsidR="006839E9">
        <w:rPr>
          <w:rFonts w:ascii="Arial" w:hAnsi="Arial" w:cs="Arial"/>
        </w:rPr>
        <w:t>schéma reproduit à l’échelle 1</w:t>
      </w:r>
      <w:r w:rsidR="00505D7F">
        <w:rPr>
          <w:rFonts w:ascii="Arial" w:hAnsi="Arial" w:cs="Arial"/>
        </w:rPr>
        <w:t>/10</w:t>
      </w:r>
      <w:r w:rsidRPr="002A2B60">
        <w:rPr>
          <w:rFonts w:ascii="Arial" w:hAnsi="Arial" w:cs="Arial"/>
        </w:rPr>
        <w:t>, i</w:t>
      </w:r>
      <w:r w:rsidR="00BB1622" w:rsidRPr="002A2B60">
        <w:rPr>
          <w:rFonts w:ascii="Arial" w:hAnsi="Arial" w:cs="Arial"/>
        </w:rPr>
        <w:t xml:space="preserve">dentifier </w:t>
      </w:r>
      <w:r w:rsidR="00135770" w:rsidRPr="002A2B60">
        <w:rPr>
          <w:rFonts w:ascii="Arial" w:hAnsi="Arial" w:cs="Arial"/>
        </w:rPr>
        <w:t>et nommer chaque pièce,</w:t>
      </w:r>
      <w:r w:rsidR="00BB1622" w:rsidRPr="002A2B60">
        <w:rPr>
          <w:rFonts w:ascii="Arial" w:hAnsi="Arial" w:cs="Arial"/>
        </w:rPr>
        <w:t xml:space="preserve"> en y mettant une référence.</w:t>
      </w:r>
    </w:p>
    <w:p w14:paraId="2D703028" w14:textId="35C4BDD4" w:rsidR="00BB1622" w:rsidRDefault="00AD15A1" w:rsidP="00E8527E">
      <w:pPr>
        <w:pStyle w:val="Paragraphedeliste"/>
        <w:numPr>
          <w:ilvl w:val="0"/>
          <w:numId w:val="2"/>
        </w:numPr>
        <w:spacing w:before="120" w:after="120" w:line="360" w:lineRule="auto"/>
        <w:ind w:left="714" w:hanging="357"/>
        <w:rPr>
          <w:rFonts w:ascii="Arial" w:hAnsi="Arial" w:cs="Arial"/>
        </w:rPr>
      </w:pPr>
      <w:r w:rsidRPr="002A2B60">
        <w:rPr>
          <w:rFonts w:ascii="Arial" w:hAnsi="Arial" w:cs="Arial"/>
        </w:rPr>
        <w:t>P</w:t>
      </w:r>
      <w:r w:rsidR="002A60E3" w:rsidRPr="002A2B60">
        <w:rPr>
          <w:rFonts w:ascii="Arial" w:hAnsi="Arial" w:cs="Arial"/>
        </w:rPr>
        <w:t>our chaque pièce nécessaire</w:t>
      </w:r>
      <w:r w:rsidRPr="002A2B60">
        <w:rPr>
          <w:rFonts w:ascii="Arial" w:hAnsi="Arial" w:cs="Arial"/>
        </w:rPr>
        <w:t>,</w:t>
      </w:r>
      <w:r w:rsidR="00F71D38" w:rsidRPr="002A2B60">
        <w:rPr>
          <w:rFonts w:ascii="Arial" w:hAnsi="Arial" w:cs="Arial"/>
        </w:rPr>
        <w:t xml:space="preserve"> calculer</w:t>
      </w:r>
      <w:r w:rsidR="002A60E3" w:rsidRPr="002A2B60">
        <w:rPr>
          <w:rFonts w:ascii="Arial" w:hAnsi="Arial" w:cs="Arial"/>
        </w:rPr>
        <w:t xml:space="preserve"> la longueur des tenons</w:t>
      </w:r>
      <w:r w:rsidR="00F71D38" w:rsidRPr="002A2B60">
        <w:rPr>
          <w:rFonts w:ascii="Arial" w:hAnsi="Arial" w:cs="Arial"/>
        </w:rPr>
        <w:t>.</w:t>
      </w:r>
      <w:r w:rsidR="00E8527E">
        <w:rPr>
          <w:rFonts w:ascii="Arial" w:hAnsi="Arial" w:cs="Arial"/>
        </w:rPr>
        <w:t xml:space="preserve"> (Voir </w:t>
      </w:r>
      <w:r w:rsidR="003C2E78">
        <w:rPr>
          <w:rFonts w:ascii="Arial" w:hAnsi="Arial" w:cs="Arial"/>
        </w:rPr>
        <w:t xml:space="preserve"> la </w:t>
      </w:r>
      <w:r w:rsidR="00E8527E">
        <w:rPr>
          <w:rFonts w:ascii="Arial" w:hAnsi="Arial" w:cs="Arial"/>
        </w:rPr>
        <w:t xml:space="preserve">fiche </w:t>
      </w:r>
      <w:r w:rsidR="00BA70EA">
        <w:rPr>
          <w:rFonts w:ascii="Arial" w:hAnsi="Arial" w:cs="Arial"/>
        </w:rPr>
        <w:t>S2/S3</w:t>
      </w:r>
      <w:r w:rsidR="003C2E78">
        <w:rPr>
          <w:rFonts w:ascii="Arial" w:hAnsi="Arial" w:cs="Arial"/>
        </w:rPr>
        <w:t xml:space="preserve"> </w:t>
      </w:r>
      <w:r w:rsidR="00E8527E">
        <w:rPr>
          <w:rFonts w:ascii="Arial" w:hAnsi="Arial" w:cs="Arial"/>
        </w:rPr>
        <w:t>)</w:t>
      </w:r>
    </w:p>
    <w:tbl>
      <w:tblPr>
        <w:tblStyle w:val="Grilledutableau"/>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1"/>
        <w:gridCol w:w="1559"/>
      </w:tblGrid>
      <w:tr w:rsidR="00153B7C" w14:paraId="34C3AD20" w14:textId="77777777" w:rsidTr="006839E9">
        <w:tc>
          <w:tcPr>
            <w:tcW w:w="9351" w:type="dxa"/>
          </w:tcPr>
          <w:p w14:paraId="63B2ED07" w14:textId="2524B8EA" w:rsidR="00153B7C" w:rsidRDefault="00153B7C" w:rsidP="00E8527E">
            <w:pPr>
              <w:spacing w:before="120" w:after="120" w:line="360" w:lineRule="auto"/>
              <w:rPr>
                <w:rFonts w:ascii="Arial" w:hAnsi="Arial" w:cs="Arial"/>
              </w:rPr>
            </w:pPr>
            <w:r>
              <w:rPr>
                <w:rFonts w:ascii="Arial" w:hAnsi="Arial" w:cs="Arial"/>
              </w:rPr>
              <w:t>………………………………………………………………………………………………………………………………………………………………………………………………………………………………………………………………………………………………………………………………………………………………………………………………………………………………………………………………………………………………………………………………………………………………………………………………………………………………………………………………………………………………………………………………………………………………………………………………………………………………………………………………………………………………………………………………………………………………………………………………………………………</w:t>
            </w:r>
          </w:p>
        </w:tc>
        <w:tc>
          <w:tcPr>
            <w:tcW w:w="1559" w:type="dxa"/>
          </w:tcPr>
          <w:p w14:paraId="6C48D0DD" w14:textId="77777777" w:rsidR="00153B7C" w:rsidRDefault="00153B7C" w:rsidP="000712BA">
            <w:pPr>
              <w:spacing w:before="120" w:after="120" w:line="360" w:lineRule="auto"/>
              <w:jc w:val="center"/>
              <w:rPr>
                <w:rFonts w:ascii="Arial" w:hAnsi="Arial" w:cs="Arial"/>
              </w:rPr>
            </w:pPr>
            <w:r>
              <w:rPr>
                <w:noProof/>
              </w:rPr>
              <w:drawing>
                <wp:inline distT="0" distB="0" distL="0" distR="0" wp14:anchorId="5AFBCC20" wp14:editId="08D2DFD0">
                  <wp:extent cx="490855" cy="762000"/>
                  <wp:effectExtent l="0" t="0" r="0" b="0"/>
                  <wp:docPr id="1" name="Image 8" descr="http://l.thumbs.canstockphoto.com/canstock310463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491412" cy="762865"/>
                          </a:xfrm>
                          <a:prstGeom prst="rect">
                            <a:avLst/>
                          </a:prstGeom>
                          <a:noFill/>
                          <a:ln>
                            <a:noFill/>
                            <a:prstDash/>
                          </a:ln>
                        </pic:spPr>
                      </pic:pic>
                    </a:graphicData>
                  </a:graphic>
                </wp:inline>
              </w:drawing>
            </w:r>
          </w:p>
          <w:p w14:paraId="71FC8C33" w14:textId="77777777" w:rsidR="00432164" w:rsidRDefault="00432164" w:rsidP="000712BA">
            <w:pPr>
              <w:spacing w:before="120" w:after="120" w:line="360" w:lineRule="auto"/>
              <w:jc w:val="center"/>
              <w:rPr>
                <w:rFonts w:ascii="Arial" w:hAnsi="Arial" w:cs="Arial"/>
              </w:rPr>
            </w:pPr>
            <w:r>
              <w:rPr>
                <w:noProof/>
              </w:rPr>
              <w:drawing>
                <wp:inline distT="0" distB="0" distL="0" distR="0" wp14:anchorId="0B188F01" wp14:editId="4832D71B">
                  <wp:extent cx="450215" cy="666750"/>
                  <wp:effectExtent l="0" t="0" r="0" b="0"/>
                  <wp:docPr id="7" name="Image 4" descr="http://l.thumbs.canstockphoto.com/canstock14627495.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450740" cy="667528"/>
                          </a:xfrm>
                          <a:prstGeom prst="rect">
                            <a:avLst/>
                          </a:prstGeom>
                          <a:noFill/>
                          <a:ln>
                            <a:noFill/>
                            <a:prstDash/>
                          </a:ln>
                        </pic:spPr>
                      </pic:pic>
                    </a:graphicData>
                  </a:graphic>
                </wp:inline>
              </w:drawing>
            </w:r>
          </w:p>
          <w:p w14:paraId="623C0CCB" w14:textId="2CEF251E" w:rsidR="000712BA" w:rsidRDefault="000712BA" w:rsidP="000712BA">
            <w:pPr>
              <w:spacing w:before="120" w:after="120" w:line="360" w:lineRule="auto"/>
              <w:jc w:val="center"/>
              <w:rPr>
                <w:rFonts w:ascii="Arial" w:hAnsi="Arial" w:cs="Arial"/>
              </w:rPr>
            </w:pPr>
            <w:r>
              <w:rPr>
                <w:noProof/>
              </w:rPr>
              <w:drawing>
                <wp:inline distT="0" distB="0" distL="0" distR="0" wp14:anchorId="6D6FB415" wp14:editId="715C6EB4">
                  <wp:extent cx="874895" cy="438150"/>
                  <wp:effectExtent l="0" t="0" r="0" b="0"/>
                  <wp:docPr id="8" name="Image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extLst>
                              <a:ext uri="{28A0092B-C50C-407E-A947-70E740481C1C}">
                                <a14:useLocalDpi xmlns:a14="http://schemas.microsoft.com/office/drawing/2010/main" val="0"/>
                              </a:ext>
                            </a:extLst>
                          </a:blip>
                          <a:srcRect/>
                          <a:stretch>
                            <a:fillRect/>
                          </a:stretch>
                        </pic:blipFill>
                        <pic:spPr>
                          <a:xfrm>
                            <a:off x="0" y="0"/>
                            <a:ext cx="876727" cy="439067"/>
                          </a:xfrm>
                          <a:prstGeom prst="rect">
                            <a:avLst/>
                          </a:prstGeom>
                          <a:noFill/>
                          <a:ln>
                            <a:noFill/>
                            <a:prstDash/>
                          </a:ln>
                        </pic:spPr>
                      </pic:pic>
                    </a:graphicData>
                  </a:graphic>
                </wp:inline>
              </w:drawing>
            </w:r>
          </w:p>
        </w:tc>
      </w:tr>
    </w:tbl>
    <w:p w14:paraId="212982E6" w14:textId="77777777" w:rsidR="00424406" w:rsidRPr="00424406" w:rsidRDefault="00424406" w:rsidP="00424406">
      <w:pPr>
        <w:spacing w:before="120" w:after="120" w:line="360" w:lineRule="auto"/>
        <w:rPr>
          <w:rFonts w:ascii="Arial" w:hAnsi="Arial" w:cs="Arial"/>
        </w:rPr>
      </w:pPr>
    </w:p>
    <w:p w14:paraId="60B474FE" w14:textId="7F7278D1" w:rsidR="001D68DD" w:rsidRPr="007A067E" w:rsidRDefault="001D68DD" w:rsidP="00E8527E">
      <w:pPr>
        <w:pStyle w:val="Paragraphedeliste"/>
        <w:numPr>
          <w:ilvl w:val="0"/>
          <w:numId w:val="2"/>
        </w:numPr>
        <w:spacing w:before="120" w:after="120" w:line="360" w:lineRule="auto"/>
        <w:ind w:left="714" w:hanging="357"/>
        <w:rPr>
          <w:rFonts w:ascii="Arial" w:hAnsi="Arial" w:cs="Arial"/>
        </w:rPr>
      </w:pPr>
      <w:r w:rsidRPr="007A067E">
        <w:rPr>
          <w:rFonts w:ascii="Arial" w:hAnsi="Arial" w:cs="Arial"/>
        </w:rPr>
        <w:lastRenderedPageBreak/>
        <w:t>Compléter la feuille de débit.</w:t>
      </w:r>
    </w:p>
    <w:tbl>
      <w:tblPr>
        <w:tblW w:w="10620" w:type="dxa"/>
        <w:tblCellMar>
          <w:left w:w="70" w:type="dxa"/>
          <w:right w:w="70" w:type="dxa"/>
        </w:tblCellMar>
        <w:tblLook w:val="04A0" w:firstRow="1" w:lastRow="0" w:firstColumn="1" w:lastColumn="0" w:noHBand="0" w:noVBand="1"/>
      </w:tblPr>
      <w:tblGrid>
        <w:gridCol w:w="2215"/>
        <w:gridCol w:w="465"/>
        <w:gridCol w:w="1583"/>
        <w:gridCol w:w="1079"/>
        <w:gridCol w:w="1269"/>
        <w:gridCol w:w="1029"/>
        <w:gridCol w:w="1189"/>
        <w:gridCol w:w="1791"/>
      </w:tblGrid>
      <w:tr w:rsidR="00817FD3" w:rsidRPr="00817FD3" w14:paraId="002B3369" w14:textId="77777777" w:rsidTr="00817FD3">
        <w:trPr>
          <w:trHeight w:val="516"/>
        </w:trPr>
        <w:tc>
          <w:tcPr>
            <w:tcW w:w="2680" w:type="dxa"/>
            <w:gridSpan w:val="2"/>
            <w:tcBorders>
              <w:top w:val="single" w:sz="8" w:space="0" w:color="auto"/>
              <w:left w:val="single" w:sz="8" w:space="0" w:color="auto"/>
              <w:bottom w:val="nil"/>
              <w:right w:val="single" w:sz="8" w:space="0" w:color="000000"/>
            </w:tcBorders>
            <w:shd w:val="clear" w:color="000000" w:fill="D9E1F2"/>
            <w:noWrap/>
            <w:vAlign w:val="bottom"/>
            <w:hideMark/>
          </w:tcPr>
          <w:p w14:paraId="769BE503" w14:textId="77777777" w:rsidR="00817FD3" w:rsidRPr="00817FD3" w:rsidRDefault="00817FD3" w:rsidP="00817FD3">
            <w:pPr>
              <w:spacing w:after="0" w:line="240" w:lineRule="auto"/>
              <w:jc w:val="center"/>
              <w:rPr>
                <w:rFonts w:ascii="Calibri" w:eastAsia="Times New Roman" w:hAnsi="Calibri" w:cs="Times New Roman"/>
                <w:color w:val="000000"/>
                <w:sz w:val="28"/>
                <w:szCs w:val="28"/>
                <w:lang w:eastAsia="fr-RE"/>
              </w:rPr>
            </w:pPr>
            <w:r w:rsidRPr="00817FD3">
              <w:rPr>
                <w:rFonts w:ascii="Calibri" w:eastAsia="Times New Roman" w:hAnsi="Calibri" w:cs="Times New Roman"/>
                <w:color w:val="000000"/>
                <w:sz w:val="28"/>
                <w:szCs w:val="28"/>
                <w:lang w:eastAsia="fr-RE"/>
              </w:rPr>
              <w:t>LP DE L HORIZON</w:t>
            </w:r>
          </w:p>
        </w:tc>
        <w:tc>
          <w:tcPr>
            <w:tcW w:w="4960" w:type="dxa"/>
            <w:gridSpan w:val="4"/>
            <w:tcBorders>
              <w:top w:val="single" w:sz="8" w:space="0" w:color="auto"/>
              <w:left w:val="nil"/>
              <w:bottom w:val="nil"/>
              <w:right w:val="nil"/>
            </w:tcBorders>
            <w:shd w:val="clear" w:color="000000" w:fill="D9E1F2"/>
            <w:noWrap/>
            <w:vAlign w:val="center"/>
            <w:hideMark/>
          </w:tcPr>
          <w:p w14:paraId="55AD960E" w14:textId="77777777" w:rsidR="00817FD3" w:rsidRPr="00817FD3" w:rsidRDefault="00817FD3" w:rsidP="00817FD3">
            <w:pPr>
              <w:spacing w:after="0" w:line="240" w:lineRule="auto"/>
              <w:jc w:val="center"/>
              <w:rPr>
                <w:rFonts w:ascii="Calibri" w:eastAsia="Times New Roman" w:hAnsi="Calibri" w:cs="Times New Roman"/>
                <w:b/>
                <w:bCs/>
                <w:color w:val="000000"/>
                <w:sz w:val="28"/>
                <w:szCs w:val="28"/>
                <w:lang w:eastAsia="fr-RE"/>
              </w:rPr>
            </w:pPr>
            <w:r w:rsidRPr="00817FD3">
              <w:rPr>
                <w:rFonts w:ascii="Calibri" w:eastAsia="Times New Roman" w:hAnsi="Calibri" w:cs="Times New Roman"/>
                <w:b/>
                <w:bCs/>
                <w:color w:val="000000"/>
                <w:sz w:val="28"/>
                <w:szCs w:val="28"/>
                <w:lang w:eastAsia="fr-RE"/>
              </w:rPr>
              <w:t>FEUILLE DE DEBIT</w:t>
            </w:r>
          </w:p>
        </w:tc>
        <w:tc>
          <w:tcPr>
            <w:tcW w:w="2980" w:type="dxa"/>
            <w:gridSpan w:val="2"/>
            <w:vMerge w:val="restart"/>
            <w:tcBorders>
              <w:top w:val="single" w:sz="12" w:space="0" w:color="auto"/>
              <w:left w:val="single" w:sz="12" w:space="0" w:color="auto"/>
              <w:bottom w:val="single" w:sz="12" w:space="0" w:color="auto"/>
              <w:right w:val="single" w:sz="12" w:space="0" w:color="auto"/>
            </w:tcBorders>
            <w:shd w:val="clear" w:color="000000" w:fill="D9E1F2"/>
            <w:noWrap/>
            <w:hideMark/>
          </w:tcPr>
          <w:p w14:paraId="7F627B90" w14:textId="77777777" w:rsidR="00817FD3" w:rsidRPr="00817FD3" w:rsidRDefault="00817FD3" w:rsidP="00817FD3">
            <w:pPr>
              <w:spacing w:after="0" w:line="240" w:lineRule="auto"/>
              <w:rPr>
                <w:rFonts w:ascii="Calibri" w:eastAsia="Times New Roman" w:hAnsi="Calibri" w:cs="Times New Roman"/>
                <w:color w:val="000000"/>
                <w:sz w:val="28"/>
                <w:szCs w:val="28"/>
                <w:lang w:eastAsia="fr-RE"/>
              </w:rPr>
            </w:pPr>
            <w:r w:rsidRPr="00817FD3">
              <w:rPr>
                <w:rFonts w:ascii="Calibri" w:eastAsia="Times New Roman" w:hAnsi="Calibri" w:cs="Times New Roman"/>
                <w:color w:val="000000"/>
                <w:sz w:val="28"/>
                <w:szCs w:val="28"/>
                <w:lang w:eastAsia="fr-RE"/>
              </w:rPr>
              <w:t>Nom:</w:t>
            </w:r>
          </w:p>
        </w:tc>
      </w:tr>
      <w:tr w:rsidR="00817FD3" w:rsidRPr="00817FD3" w14:paraId="2F62D85A" w14:textId="77777777" w:rsidTr="00817FD3">
        <w:trPr>
          <w:trHeight w:val="516"/>
        </w:trPr>
        <w:tc>
          <w:tcPr>
            <w:tcW w:w="221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45FEC6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Ensemble</w:t>
            </w:r>
          </w:p>
        </w:tc>
        <w:tc>
          <w:tcPr>
            <w:tcW w:w="5425" w:type="dxa"/>
            <w:gridSpan w:val="5"/>
            <w:tcBorders>
              <w:top w:val="single" w:sz="12" w:space="0" w:color="auto"/>
              <w:left w:val="nil"/>
              <w:bottom w:val="single" w:sz="12" w:space="0" w:color="auto"/>
              <w:right w:val="single" w:sz="12" w:space="0" w:color="auto"/>
            </w:tcBorders>
            <w:shd w:val="clear" w:color="auto" w:fill="auto"/>
            <w:noWrap/>
            <w:vAlign w:val="bottom"/>
            <w:hideMark/>
          </w:tcPr>
          <w:p w14:paraId="3EFE1506" w14:textId="77777777" w:rsidR="00817FD3" w:rsidRPr="00817FD3" w:rsidRDefault="00817FD3" w:rsidP="00817FD3">
            <w:pPr>
              <w:spacing w:after="0" w:line="240" w:lineRule="auto"/>
              <w:jc w:val="center"/>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2980" w:type="dxa"/>
            <w:gridSpan w:val="2"/>
            <w:vMerge/>
            <w:tcBorders>
              <w:top w:val="single" w:sz="12" w:space="0" w:color="auto"/>
              <w:left w:val="single" w:sz="12" w:space="0" w:color="auto"/>
              <w:bottom w:val="single" w:sz="12" w:space="0" w:color="auto"/>
              <w:right w:val="single" w:sz="12" w:space="0" w:color="auto"/>
            </w:tcBorders>
            <w:vAlign w:val="center"/>
            <w:hideMark/>
          </w:tcPr>
          <w:p w14:paraId="34795FF4" w14:textId="77777777" w:rsidR="00817FD3" w:rsidRPr="00817FD3" w:rsidRDefault="00817FD3" w:rsidP="00817FD3">
            <w:pPr>
              <w:spacing w:after="0" w:line="240" w:lineRule="auto"/>
              <w:rPr>
                <w:rFonts w:ascii="Calibri" w:eastAsia="Times New Roman" w:hAnsi="Calibri" w:cs="Times New Roman"/>
                <w:color w:val="000000"/>
                <w:sz w:val="28"/>
                <w:szCs w:val="28"/>
                <w:lang w:eastAsia="fr-RE"/>
              </w:rPr>
            </w:pPr>
          </w:p>
        </w:tc>
      </w:tr>
      <w:tr w:rsidR="00817FD3" w:rsidRPr="00817FD3" w14:paraId="455A4EEE" w14:textId="77777777" w:rsidTr="00817FD3">
        <w:trPr>
          <w:trHeight w:val="312"/>
        </w:trPr>
        <w:tc>
          <w:tcPr>
            <w:tcW w:w="2215" w:type="dxa"/>
            <w:tcBorders>
              <w:top w:val="nil"/>
              <w:left w:val="single" w:sz="12" w:space="0" w:color="auto"/>
              <w:bottom w:val="single" w:sz="12" w:space="0" w:color="auto"/>
              <w:right w:val="single" w:sz="12" w:space="0" w:color="auto"/>
            </w:tcBorders>
            <w:shd w:val="clear" w:color="auto" w:fill="auto"/>
            <w:noWrap/>
            <w:vAlign w:val="center"/>
            <w:hideMark/>
          </w:tcPr>
          <w:p w14:paraId="7E12BDD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Sous ensemble</w:t>
            </w:r>
          </w:p>
        </w:tc>
        <w:tc>
          <w:tcPr>
            <w:tcW w:w="5425" w:type="dxa"/>
            <w:gridSpan w:val="5"/>
            <w:tcBorders>
              <w:top w:val="single" w:sz="12" w:space="0" w:color="auto"/>
              <w:left w:val="nil"/>
              <w:bottom w:val="single" w:sz="12" w:space="0" w:color="auto"/>
              <w:right w:val="single" w:sz="12" w:space="0" w:color="auto"/>
            </w:tcBorders>
            <w:shd w:val="clear" w:color="auto" w:fill="auto"/>
            <w:noWrap/>
            <w:vAlign w:val="bottom"/>
            <w:hideMark/>
          </w:tcPr>
          <w:p w14:paraId="30092C48" w14:textId="77777777" w:rsidR="00817FD3" w:rsidRPr="00817FD3" w:rsidRDefault="00817FD3" w:rsidP="00817FD3">
            <w:pPr>
              <w:spacing w:after="0" w:line="240" w:lineRule="auto"/>
              <w:jc w:val="center"/>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2980" w:type="dxa"/>
            <w:gridSpan w:val="2"/>
            <w:vMerge/>
            <w:tcBorders>
              <w:top w:val="single" w:sz="12" w:space="0" w:color="auto"/>
              <w:left w:val="single" w:sz="12" w:space="0" w:color="auto"/>
              <w:bottom w:val="single" w:sz="12" w:space="0" w:color="auto"/>
              <w:right w:val="single" w:sz="12" w:space="0" w:color="auto"/>
            </w:tcBorders>
            <w:vAlign w:val="center"/>
            <w:hideMark/>
          </w:tcPr>
          <w:p w14:paraId="6AF49DE5" w14:textId="77777777" w:rsidR="00817FD3" w:rsidRPr="00817FD3" w:rsidRDefault="00817FD3" w:rsidP="00817FD3">
            <w:pPr>
              <w:spacing w:after="0" w:line="240" w:lineRule="auto"/>
              <w:rPr>
                <w:rFonts w:ascii="Calibri" w:eastAsia="Times New Roman" w:hAnsi="Calibri" w:cs="Times New Roman"/>
                <w:color w:val="000000"/>
                <w:sz w:val="28"/>
                <w:szCs w:val="28"/>
                <w:lang w:eastAsia="fr-RE"/>
              </w:rPr>
            </w:pPr>
          </w:p>
        </w:tc>
      </w:tr>
      <w:tr w:rsidR="00817FD3" w:rsidRPr="00817FD3" w14:paraId="00CD8DA6" w14:textId="77777777" w:rsidTr="00817FD3">
        <w:trPr>
          <w:trHeight w:val="300"/>
        </w:trPr>
        <w:tc>
          <w:tcPr>
            <w:tcW w:w="10620" w:type="dxa"/>
            <w:gridSpan w:val="8"/>
            <w:tcBorders>
              <w:top w:val="nil"/>
              <w:left w:val="nil"/>
              <w:bottom w:val="nil"/>
              <w:right w:val="nil"/>
            </w:tcBorders>
            <w:shd w:val="clear" w:color="auto" w:fill="auto"/>
            <w:noWrap/>
            <w:vAlign w:val="center"/>
            <w:hideMark/>
          </w:tcPr>
          <w:p w14:paraId="3492DA4D" w14:textId="77777777" w:rsidR="00817FD3" w:rsidRPr="00817FD3" w:rsidRDefault="00817FD3" w:rsidP="00817FD3">
            <w:pPr>
              <w:spacing w:after="0" w:line="240" w:lineRule="auto"/>
              <w:jc w:val="center"/>
              <w:rPr>
                <w:rFonts w:ascii="Calibri" w:eastAsia="Times New Roman" w:hAnsi="Calibri" w:cs="Times New Roman"/>
                <w:color w:val="000000"/>
                <w:lang w:eastAsia="fr-RE"/>
              </w:rPr>
            </w:pPr>
          </w:p>
        </w:tc>
      </w:tr>
      <w:tr w:rsidR="00817FD3" w:rsidRPr="00817FD3" w14:paraId="50AE6681" w14:textId="77777777" w:rsidTr="00817FD3">
        <w:trPr>
          <w:trHeight w:val="300"/>
        </w:trPr>
        <w:tc>
          <w:tcPr>
            <w:tcW w:w="5342" w:type="dxa"/>
            <w:gridSpan w:val="4"/>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8BFCC5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xml:space="preserve">Objet: </w:t>
            </w:r>
          </w:p>
        </w:tc>
        <w:tc>
          <w:tcPr>
            <w:tcW w:w="3487" w:type="dxa"/>
            <w:gridSpan w:val="3"/>
            <w:tcBorders>
              <w:top w:val="single" w:sz="4" w:space="0" w:color="auto"/>
              <w:left w:val="nil"/>
              <w:bottom w:val="nil"/>
              <w:right w:val="single" w:sz="4" w:space="0" w:color="auto"/>
            </w:tcBorders>
            <w:shd w:val="clear" w:color="auto" w:fill="auto"/>
            <w:noWrap/>
            <w:vAlign w:val="bottom"/>
            <w:hideMark/>
          </w:tcPr>
          <w:p w14:paraId="210EA71C" w14:textId="77777777" w:rsidR="00817FD3" w:rsidRPr="00817FD3" w:rsidRDefault="00817FD3" w:rsidP="00817FD3">
            <w:pPr>
              <w:spacing w:after="0" w:line="240" w:lineRule="auto"/>
              <w:jc w:val="center"/>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Dimension</w:t>
            </w:r>
          </w:p>
        </w:tc>
        <w:tc>
          <w:tcPr>
            <w:tcW w:w="1791" w:type="dxa"/>
            <w:tcBorders>
              <w:top w:val="nil"/>
              <w:left w:val="nil"/>
              <w:bottom w:val="single" w:sz="12" w:space="0" w:color="auto"/>
              <w:right w:val="nil"/>
            </w:tcBorders>
            <w:shd w:val="clear" w:color="auto" w:fill="auto"/>
            <w:noWrap/>
            <w:vAlign w:val="bottom"/>
            <w:hideMark/>
          </w:tcPr>
          <w:p w14:paraId="4A2D8E0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3A2C05B5" w14:textId="77777777" w:rsidTr="00817FD3">
        <w:trPr>
          <w:trHeight w:val="312"/>
        </w:trPr>
        <w:tc>
          <w:tcPr>
            <w:tcW w:w="2215" w:type="dxa"/>
            <w:tcBorders>
              <w:top w:val="nil"/>
              <w:left w:val="single" w:sz="4" w:space="0" w:color="auto"/>
              <w:bottom w:val="nil"/>
              <w:right w:val="single" w:sz="12" w:space="0" w:color="auto"/>
            </w:tcBorders>
            <w:shd w:val="clear" w:color="auto" w:fill="auto"/>
            <w:noWrap/>
            <w:vAlign w:val="bottom"/>
            <w:hideMark/>
          </w:tcPr>
          <w:p w14:paraId="4D9F330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Réf</w:t>
            </w:r>
          </w:p>
        </w:tc>
        <w:tc>
          <w:tcPr>
            <w:tcW w:w="465" w:type="dxa"/>
            <w:tcBorders>
              <w:top w:val="nil"/>
              <w:left w:val="nil"/>
              <w:bottom w:val="nil"/>
              <w:right w:val="single" w:sz="12" w:space="0" w:color="auto"/>
            </w:tcBorders>
            <w:shd w:val="clear" w:color="auto" w:fill="auto"/>
            <w:noWrap/>
            <w:vAlign w:val="bottom"/>
            <w:hideMark/>
          </w:tcPr>
          <w:p w14:paraId="6F75C7B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Nb</w:t>
            </w:r>
          </w:p>
        </w:tc>
        <w:tc>
          <w:tcPr>
            <w:tcW w:w="1583" w:type="dxa"/>
            <w:tcBorders>
              <w:top w:val="nil"/>
              <w:left w:val="nil"/>
              <w:bottom w:val="nil"/>
              <w:right w:val="single" w:sz="12" w:space="0" w:color="auto"/>
            </w:tcBorders>
            <w:shd w:val="clear" w:color="auto" w:fill="auto"/>
            <w:noWrap/>
            <w:vAlign w:val="bottom"/>
            <w:hideMark/>
          </w:tcPr>
          <w:p w14:paraId="147CBE4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Désignation</w:t>
            </w:r>
          </w:p>
        </w:tc>
        <w:tc>
          <w:tcPr>
            <w:tcW w:w="1079" w:type="dxa"/>
            <w:tcBorders>
              <w:top w:val="nil"/>
              <w:left w:val="nil"/>
              <w:bottom w:val="single" w:sz="12" w:space="0" w:color="auto"/>
              <w:right w:val="single" w:sz="12" w:space="0" w:color="auto"/>
            </w:tcBorders>
            <w:shd w:val="clear" w:color="auto" w:fill="auto"/>
            <w:noWrap/>
            <w:vAlign w:val="bottom"/>
            <w:hideMark/>
          </w:tcPr>
          <w:p w14:paraId="109DA0F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Matière</w:t>
            </w:r>
          </w:p>
        </w:tc>
        <w:tc>
          <w:tcPr>
            <w:tcW w:w="1269" w:type="dxa"/>
            <w:tcBorders>
              <w:top w:val="single" w:sz="12" w:space="0" w:color="auto"/>
              <w:left w:val="nil"/>
              <w:bottom w:val="single" w:sz="12" w:space="0" w:color="auto"/>
              <w:right w:val="single" w:sz="12" w:space="0" w:color="auto"/>
            </w:tcBorders>
            <w:shd w:val="clear" w:color="auto" w:fill="auto"/>
            <w:noWrap/>
            <w:vAlign w:val="bottom"/>
            <w:hideMark/>
          </w:tcPr>
          <w:p w14:paraId="0A34C30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Longueur</w:t>
            </w:r>
          </w:p>
        </w:tc>
        <w:tc>
          <w:tcPr>
            <w:tcW w:w="1029" w:type="dxa"/>
            <w:tcBorders>
              <w:top w:val="single" w:sz="12" w:space="0" w:color="auto"/>
              <w:left w:val="nil"/>
              <w:bottom w:val="nil"/>
              <w:right w:val="single" w:sz="12" w:space="0" w:color="auto"/>
            </w:tcBorders>
            <w:shd w:val="clear" w:color="auto" w:fill="auto"/>
            <w:noWrap/>
            <w:vAlign w:val="bottom"/>
            <w:hideMark/>
          </w:tcPr>
          <w:p w14:paraId="252BA0B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xml:space="preserve">Largeur </w:t>
            </w:r>
          </w:p>
        </w:tc>
        <w:tc>
          <w:tcPr>
            <w:tcW w:w="1189" w:type="dxa"/>
            <w:tcBorders>
              <w:top w:val="single" w:sz="12" w:space="0" w:color="auto"/>
              <w:left w:val="nil"/>
              <w:bottom w:val="single" w:sz="12" w:space="0" w:color="auto"/>
              <w:right w:val="single" w:sz="12" w:space="0" w:color="auto"/>
            </w:tcBorders>
            <w:shd w:val="clear" w:color="auto" w:fill="auto"/>
            <w:noWrap/>
            <w:vAlign w:val="bottom"/>
            <w:hideMark/>
          </w:tcPr>
          <w:p w14:paraId="15C161E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xml:space="preserve">épaisseur </w:t>
            </w:r>
          </w:p>
        </w:tc>
        <w:tc>
          <w:tcPr>
            <w:tcW w:w="1791" w:type="dxa"/>
            <w:tcBorders>
              <w:top w:val="nil"/>
              <w:left w:val="nil"/>
              <w:bottom w:val="single" w:sz="12" w:space="0" w:color="auto"/>
              <w:right w:val="single" w:sz="12" w:space="0" w:color="auto"/>
            </w:tcBorders>
            <w:shd w:val="clear" w:color="auto" w:fill="auto"/>
            <w:noWrap/>
            <w:vAlign w:val="bottom"/>
            <w:hideMark/>
          </w:tcPr>
          <w:p w14:paraId="36D5911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Volume en m</w:t>
            </w:r>
            <w:r w:rsidRPr="00523221">
              <w:rPr>
                <w:rFonts w:ascii="Calibri" w:eastAsia="Times New Roman" w:hAnsi="Calibri" w:cs="Times New Roman"/>
                <w:color w:val="000000"/>
                <w:vertAlign w:val="superscript"/>
                <w:lang w:eastAsia="fr-RE"/>
              </w:rPr>
              <w:t>3</w:t>
            </w:r>
          </w:p>
        </w:tc>
      </w:tr>
      <w:tr w:rsidR="00817FD3" w:rsidRPr="00817FD3" w14:paraId="5295157C" w14:textId="77777777" w:rsidTr="00817FD3">
        <w:trPr>
          <w:trHeight w:val="321"/>
        </w:trPr>
        <w:tc>
          <w:tcPr>
            <w:tcW w:w="2215"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45E3CF3D" w14:textId="6CBCC124"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single" w:sz="12" w:space="0" w:color="auto"/>
              <w:left w:val="nil"/>
              <w:bottom w:val="single" w:sz="4" w:space="0" w:color="auto"/>
              <w:right w:val="single" w:sz="4" w:space="0" w:color="auto"/>
            </w:tcBorders>
            <w:shd w:val="clear" w:color="auto" w:fill="auto"/>
            <w:noWrap/>
            <w:vAlign w:val="bottom"/>
            <w:hideMark/>
          </w:tcPr>
          <w:p w14:paraId="4F9232D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single" w:sz="12" w:space="0" w:color="auto"/>
              <w:left w:val="nil"/>
              <w:bottom w:val="single" w:sz="4" w:space="0" w:color="auto"/>
              <w:right w:val="single" w:sz="4" w:space="0" w:color="auto"/>
            </w:tcBorders>
            <w:shd w:val="clear" w:color="auto" w:fill="auto"/>
            <w:noWrap/>
            <w:vAlign w:val="bottom"/>
            <w:hideMark/>
          </w:tcPr>
          <w:p w14:paraId="36B67B71" w14:textId="7826E631"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11AA5D2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4FC405AB"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single" w:sz="12" w:space="0" w:color="auto"/>
              <w:left w:val="nil"/>
              <w:bottom w:val="single" w:sz="4" w:space="0" w:color="auto"/>
              <w:right w:val="single" w:sz="4" w:space="0" w:color="auto"/>
            </w:tcBorders>
            <w:shd w:val="clear" w:color="auto" w:fill="auto"/>
            <w:noWrap/>
            <w:vAlign w:val="bottom"/>
            <w:hideMark/>
          </w:tcPr>
          <w:p w14:paraId="2E1A57E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43ABDAA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32F0951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62BDB3C0"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3C66065F" w14:textId="3B25D308"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310F399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302014FE" w14:textId="0759E46F"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59D2194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6C20C42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40122D0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1456B1E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5CF29EA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5B4F7F60"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22A5BE5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B83F78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20BBF3C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6583C4D3"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0B22C0F3"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4F50EC2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6E7FEDF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3CD8916B"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7D5E9879"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13D666F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2339949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7306EDF3"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6BE375D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102CAEF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1D412F4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68C029D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2F12C00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4640DAC"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310C4D6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002FEA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4DEF2A8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6B3F2DD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71CDB4A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7B97F26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0F3A8EB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5481D8B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539BFC6C"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5D6D388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21D8F7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0315C9E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75F0996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2A3A24D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13A438D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1E24E60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08983E5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1406516"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222FA84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1956AA7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2CD683C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3C8B30E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42DF06A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010FD3A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57372EA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7B05314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6F876A0E"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6E72ACD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05EC37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0E7DD87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0CE723F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1A5B1AB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341D88F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6C1D6B4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3FA9C8C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5E7DB5F1"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38FC820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A15834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365A769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4783537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1426F92B"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3631ABC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A97E43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201B9DB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AEE9255"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17B9B73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AB5A81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35FD892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5A82F24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6C969E6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6948EB1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D6F47B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211E1A9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2E6FAF6E"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4D70964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7342F67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6AF7168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2428932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43A25C7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46C13F0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7E9AEF0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18D13F2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F6EF5FF"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0DA9CBA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5F6A47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220FC75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526010B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4A6E968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0F915C3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568A582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1465C623"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AEC0E4D"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7EE003D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73001E8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66A00F8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2581DE2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02346C0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302093D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6CD5914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583240C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bl>
    <w:p w14:paraId="0D2C0A0B" w14:textId="6D8A11B9" w:rsidR="004F6EB0" w:rsidRDefault="007A067E" w:rsidP="004F6EB0">
      <w:pPr>
        <w:pStyle w:val="Paragraphedeliste"/>
        <w:numPr>
          <w:ilvl w:val="0"/>
          <w:numId w:val="2"/>
        </w:numPr>
        <w:spacing w:before="120" w:after="120" w:line="360" w:lineRule="auto"/>
        <w:rPr>
          <w:rFonts w:ascii="Arial" w:hAnsi="Arial" w:cs="Arial"/>
        </w:rPr>
      </w:pPr>
      <w:r w:rsidRPr="007A067E">
        <w:rPr>
          <w:rFonts w:ascii="Arial" w:hAnsi="Arial" w:cs="Arial"/>
        </w:rPr>
        <w:t>Calculer en m</w:t>
      </w:r>
      <w:r w:rsidRPr="007A067E">
        <w:rPr>
          <w:rFonts w:ascii="Arial" w:hAnsi="Arial" w:cs="Arial"/>
          <w:vertAlign w:val="superscript"/>
        </w:rPr>
        <w:t>3</w:t>
      </w:r>
      <w:r w:rsidRPr="007A067E">
        <w:rPr>
          <w:rFonts w:ascii="Arial" w:hAnsi="Arial" w:cs="Arial"/>
        </w:rPr>
        <w:t xml:space="preserve"> la quantité de bois nécessaire.</w:t>
      </w:r>
    </w:p>
    <w:tbl>
      <w:tblPr>
        <w:tblStyle w:val="Grilledutableau"/>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6"/>
        <w:gridCol w:w="1454"/>
      </w:tblGrid>
      <w:tr w:rsidR="004F6EB0" w14:paraId="73BD8162" w14:textId="77777777" w:rsidTr="00CC47B5">
        <w:tc>
          <w:tcPr>
            <w:tcW w:w="9456" w:type="dxa"/>
          </w:tcPr>
          <w:p w14:paraId="65F20666" w14:textId="77777777" w:rsidR="004F6EB0" w:rsidRDefault="004F6EB0" w:rsidP="00E35811">
            <w:pPr>
              <w:spacing w:before="120" w:after="120" w:line="360" w:lineRule="auto"/>
              <w:rPr>
                <w:rFonts w:ascii="Arial" w:hAnsi="Arial" w:cs="Arial"/>
              </w:rPr>
            </w:pPr>
            <w:r>
              <w:rPr>
                <w:rFonts w:ascii="Arial" w:hAnsi="Arial" w:cs="Arial"/>
              </w:rPr>
              <w:t>………………………………………………………………………………………………………………</w:t>
            </w:r>
          </w:p>
          <w:p w14:paraId="10EC5DA2" w14:textId="77777777" w:rsidR="004F6EB0" w:rsidRDefault="004F6EB0" w:rsidP="00E35811">
            <w:pPr>
              <w:spacing w:before="120" w:after="120" w:line="360" w:lineRule="auto"/>
              <w:rPr>
                <w:rFonts w:ascii="Arial" w:hAnsi="Arial" w:cs="Arial"/>
              </w:rPr>
            </w:pPr>
            <w:r>
              <w:rPr>
                <w:rFonts w:ascii="Arial" w:hAnsi="Arial" w:cs="Arial"/>
              </w:rPr>
              <w:t>………………………………………………………………………………………………………………</w:t>
            </w:r>
          </w:p>
          <w:p w14:paraId="56D0DCE0" w14:textId="77777777" w:rsidR="004F6EB0" w:rsidRDefault="004F6EB0" w:rsidP="00E35811">
            <w:pPr>
              <w:spacing w:before="120" w:after="120" w:line="360" w:lineRule="auto"/>
              <w:rPr>
                <w:rFonts w:ascii="Arial" w:hAnsi="Arial" w:cs="Arial"/>
              </w:rPr>
            </w:pPr>
            <w:r>
              <w:rPr>
                <w:rFonts w:ascii="Arial" w:hAnsi="Arial" w:cs="Arial"/>
              </w:rPr>
              <w:t>………………………………………………………………………………………………………………</w:t>
            </w:r>
          </w:p>
          <w:p w14:paraId="5F6D2C45" w14:textId="77777777" w:rsidR="004F6EB0" w:rsidRDefault="004F6EB0" w:rsidP="00E35811">
            <w:pPr>
              <w:spacing w:before="120" w:after="120" w:line="360" w:lineRule="auto"/>
              <w:rPr>
                <w:rFonts w:ascii="Arial" w:hAnsi="Arial" w:cs="Arial"/>
              </w:rPr>
            </w:pPr>
            <w:r>
              <w:rPr>
                <w:rFonts w:ascii="Arial" w:hAnsi="Arial" w:cs="Arial"/>
              </w:rPr>
              <w:t>………………………………………………………………………………………………………………</w:t>
            </w:r>
          </w:p>
          <w:p w14:paraId="25B67317" w14:textId="29A338EE" w:rsidR="0057129B" w:rsidRDefault="0057129B" w:rsidP="00E35811">
            <w:pPr>
              <w:spacing w:before="120" w:after="120" w:line="360" w:lineRule="auto"/>
              <w:rPr>
                <w:rFonts w:ascii="Arial" w:hAnsi="Arial" w:cs="Arial"/>
              </w:rPr>
            </w:pPr>
            <w:r>
              <w:rPr>
                <w:rFonts w:ascii="Arial" w:hAnsi="Arial" w:cs="Arial"/>
              </w:rPr>
              <w:t>………………………………………………………………………………………………………………</w:t>
            </w:r>
          </w:p>
        </w:tc>
        <w:tc>
          <w:tcPr>
            <w:tcW w:w="1454" w:type="dxa"/>
          </w:tcPr>
          <w:p w14:paraId="6369FA8B" w14:textId="77777777" w:rsidR="004F6EB0" w:rsidRDefault="004F6EB0" w:rsidP="00E35811">
            <w:pPr>
              <w:spacing w:before="120" w:after="120" w:line="360" w:lineRule="auto"/>
              <w:jc w:val="center"/>
              <w:rPr>
                <w:rFonts w:ascii="Arial" w:hAnsi="Arial" w:cs="Arial"/>
              </w:rPr>
            </w:pPr>
            <w:r>
              <w:rPr>
                <w:noProof/>
              </w:rPr>
              <w:drawing>
                <wp:inline distT="0" distB="0" distL="0" distR="0" wp14:anchorId="4819731A" wp14:editId="136198DF">
                  <wp:extent cx="450215" cy="666750"/>
                  <wp:effectExtent l="0" t="0" r="0" b="0"/>
                  <wp:docPr id="21" name="Image 4" descr="http://l.thumbs.canstockphoto.com/canstock14627495.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450740" cy="667528"/>
                          </a:xfrm>
                          <a:prstGeom prst="rect">
                            <a:avLst/>
                          </a:prstGeom>
                          <a:noFill/>
                          <a:ln>
                            <a:noFill/>
                            <a:prstDash/>
                          </a:ln>
                        </pic:spPr>
                      </pic:pic>
                    </a:graphicData>
                  </a:graphic>
                </wp:inline>
              </w:drawing>
            </w:r>
          </w:p>
        </w:tc>
      </w:tr>
    </w:tbl>
    <w:p w14:paraId="64D6DC38" w14:textId="77777777" w:rsidR="004F6EB0" w:rsidRPr="004F6EB0" w:rsidRDefault="004F6EB0" w:rsidP="004F6EB0">
      <w:pPr>
        <w:spacing w:before="120" w:after="120" w:line="360" w:lineRule="auto"/>
        <w:rPr>
          <w:rFonts w:ascii="Arial" w:hAnsi="Arial" w:cs="Arial"/>
        </w:rPr>
      </w:pPr>
    </w:p>
    <w:p w14:paraId="23950678" w14:textId="4ECC42D0" w:rsidR="00277972" w:rsidRDefault="004F6EB0" w:rsidP="004F6EB0">
      <w:pPr>
        <w:pStyle w:val="Paragraphedeliste"/>
        <w:numPr>
          <w:ilvl w:val="0"/>
          <w:numId w:val="2"/>
        </w:numPr>
        <w:spacing w:before="120" w:after="120" w:line="360" w:lineRule="auto"/>
        <w:rPr>
          <w:rFonts w:ascii="Arial" w:hAnsi="Arial" w:cs="Arial"/>
        </w:rPr>
      </w:pPr>
      <w:r w:rsidRPr="00277972">
        <w:rPr>
          <w:rFonts w:ascii="Arial" w:hAnsi="Arial" w:cs="Arial"/>
        </w:rPr>
        <w:t xml:space="preserve"> </w:t>
      </w:r>
      <w:r w:rsidR="00A73AD7" w:rsidRPr="00277972">
        <w:rPr>
          <w:rFonts w:ascii="Arial" w:hAnsi="Arial" w:cs="Arial"/>
        </w:rPr>
        <w:t xml:space="preserve">Le lycée souhaite </w:t>
      </w:r>
      <w:r w:rsidR="00293C0F" w:rsidRPr="00277972">
        <w:rPr>
          <w:rFonts w:ascii="Arial" w:hAnsi="Arial" w:cs="Arial"/>
        </w:rPr>
        <w:t>commander 13 cadres</w:t>
      </w:r>
      <w:r w:rsidR="00424A9D" w:rsidRPr="00277972">
        <w:rPr>
          <w:rFonts w:ascii="Arial" w:hAnsi="Arial" w:cs="Arial"/>
        </w:rPr>
        <w:t xml:space="preserve"> droits en bois.</w:t>
      </w:r>
      <w:r w:rsidR="00293C0F" w:rsidRPr="00277972">
        <w:rPr>
          <w:rFonts w:ascii="Arial" w:hAnsi="Arial" w:cs="Arial"/>
        </w:rPr>
        <w:t xml:space="preserve"> </w:t>
      </w:r>
    </w:p>
    <w:p w14:paraId="4976F77E" w14:textId="4D21C525" w:rsidR="00277972" w:rsidRPr="00277972" w:rsidRDefault="00277972" w:rsidP="00277972">
      <w:pPr>
        <w:pStyle w:val="Paragraphedeliste"/>
        <w:spacing w:before="120" w:after="120" w:line="360" w:lineRule="auto"/>
        <w:rPr>
          <w:rFonts w:ascii="Arial" w:hAnsi="Arial" w:cs="Arial"/>
        </w:rPr>
      </w:pPr>
      <w:r w:rsidRPr="00277972">
        <w:rPr>
          <w:rFonts w:ascii="Arial" w:hAnsi="Arial" w:cs="Arial"/>
        </w:rPr>
        <w:t>Calculer le volume de bois nécessaire en m</w:t>
      </w:r>
      <w:r w:rsidRPr="00277972">
        <w:rPr>
          <w:rFonts w:ascii="Arial" w:hAnsi="Arial" w:cs="Arial"/>
          <w:vertAlign w:val="superscript"/>
        </w:rPr>
        <w:t>3</w:t>
      </w:r>
      <w:r w:rsidRPr="00277972">
        <w:rPr>
          <w:rFonts w:ascii="Arial" w:hAnsi="Arial" w:cs="Arial"/>
        </w:rPr>
        <w:t>.</w:t>
      </w:r>
    </w:p>
    <w:tbl>
      <w:tblPr>
        <w:tblStyle w:val="Grilledutableau"/>
        <w:tblW w:w="11049" w:type="dxa"/>
        <w:tblLook w:val="04A0" w:firstRow="1" w:lastRow="0" w:firstColumn="1" w:lastColumn="0" w:noHBand="0" w:noVBand="1"/>
      </w:tblPr>
      <w:tblGrid>
        <w:gridCol w:w="1527"/>
        <w:gridCol w:w="7929"/>
        <w:gridCol w:w="858"/>
        <w:gridCol w:w="735"/>
      </w:tblGrid>
      <w:tr w:rsidR="008E6531" w14:paraId="6564D703" w14:textId="77777777" w:rsidTr="00CC47B5">
        <w:tc>
          <w:tcPr>
            <w:tcW w:w="9456" w:type="dxa"/>
            <w:gridSpan w:val="2"/>
            <w:tcBorders>
              <w:top w:val="nil"/>
              <w:left w:val="nil"/>
              <w:bottom w:val="nil"/>
              <w:right w:val="nil"/>
            </w:tcBorders>
          </w:tcPr>
          <w:p w14:paraId="5D18B969" w14:textId="77777777" w:rsidR="008E6531" w:rsidRDefault="00277972" w:rsidP="007A067E">
            <w:pPr>
              <w:spacing w:before="120" w:after="120" w:line="360" w:lineRule="auto"/>
              <w:rPr>
                <w:rFonts w:ascii="Arial" w:hAnsi="Arial" w:cs="Arial"/>
              </w:rPr>
            </w:pPr>
            <w:r>
              <w:rPr>
                <w:rFonts w:ascii="Arial" w:hAnsi="Arial" w:cs="Arial"/>
              </w:rPr>
              <w:t>………………………………………………………………………………………………………………</w:t>
            </w:r>
          </w:p>
          <w:p w14:paraId="353416E7" w14:textId="77777777" w:rsidR="00277972" w:rsidRDefault="00277972" w:rsidP="007A067E">
            <w:pPr>
              <w:spacing w:before="120" w:after="120" w:line="360" w:lineRule="auto"/>
              <w:rPr>
                <w:rFonts w:ascii="Arial" w:hAnsi="Arial" w:cs="Arial"/>
              </w:rPr>
            </w:pPr>
            <w:r>
              <w:rPr>
                <w:rFonts w:ascii="Arial" w:hAnsi="Arial" w:cs="Arial"/>
              </w:rPr>
              <w:t>………………………………………………………………………………………………………………</w:t>
            </w:r>
          </w:p>
          <w:p w14:paraId="07305DEF" w14:textId="77777777" w:rsidR="00277972" w:rsidRDefault="00277972" w:rsidP="007A067E">
            <w:pPr>
              <w:spacing w:before="120" w:after="120" w:line="360" w:lineRule="auto"/>
              <w:rPr>
                <w:rFonts w:ascii="Arial" w:hAnsi="Arial" w:cs="Arial"/>
              </w:rPr>
            </w:pPr>
            <w:r>
              <w:rPr>
                <w:rFonts w:ascii="Arial" w:hAnsi="Arial" w:cs="Arial"/>
              </w:rPr>
              <w:t>………………………………………………………………………………………………………………</w:t>
            </w:r>
          </w:p>
          <w:p w14:paraId="201977DE" w14:textId="77777777" w:rsidR="00277972" w:rsidRDefault="00277972" w:rsidP="007A067E">
            <w:pPr>
              <w:spacing w:before="120" w:after="120" w:line="360" w:lineRule="auto"/>
              <w:rPr>
                <w:rFonts w:ascii="Arial" w:hAnsi="Arial" w:cs="Arial"/>
              </w:rPr>
            </w:pPr>
            <w:r>
              <w:rPr>
                <w:rFonts w:ascii="Arial" w:hAnsi="Arial" w:cs="Arial"/>
              </w:rPr>
              <w:t>………………………………………………………………………………………………………………</w:t>
            </w:r>
          </w:p>
          <w:p w14:paraId="2D6533D2" w14:textId="77777777" w:rsidR="0057129B" w:rsidRDefault="0057129B" w:rsidP="007A067E">
            <w:pPr>
              <w:spacing w:before="120" w:after="120" w:line="360" w:lineRule="auto"/>
              <w:rPr>
                <w:rFonts w:ascii="Arial" w:hAnsi="Arial" w:cs="Arial"/>
              </w:rPr>
            </w:pPr>
            <w:r>
              <w:rPr>
                <w:rFonts w:ascii="Arial" w:hAnsi="Arial" w:cs="Arial"/>
              </w:rPr>
              <w:t>………………………………………………………………………………………………………………</w:t>
            </w:r>
          </w:p>
          <w:p w14:paraId="3BDFEE4A" w14:textId="086F7243" w:rsidR="00607328" w:rsidRDefault="00607328" w:rsidP="007A067E">
            <w:pPr>
              <w:spacing w:before="120" w:after="120" w:line="360" w:lineRule="auto"/>
              <w:rPr>
                <w:rFonts w:ascii="Arial" w:hAnsi="Arial" w:cs="Arial"/>
              </w:rPr>
            </w:pPr>
            <w:r>
              <w:rPr>
                <w:rFonts w:ascii="Arial" w:hAnsi="Arial" w:cs="Arial"/>
              </w:rPr>
              <w:t>………………………………………………………………………………………………………………</w:t>
            </w:r>
          </w:p>
        </w:tc>
        <w:tc>
          <w:tcPr>
            <w:tcW w:w="1593" w:type="dxa"/>
            <w:gridSpan w:val="2"/>
            <w:tcBorders>
              <w:top w:val="nil"/>
              <w:left w:val="nil"/>
              <w:bottom w:val="nil"/>
              <w:right w:val="nil"/>
            </w:tcBorders>
          </w:tcPr>
          <w:p w14:paraId="1A66EAB2" w14:textId="77777777" w:rsidR="008E6531" w:rsidRDefault="00277972" w:rsidP="00277972">
            <w:pPr>
              <w:spacing w:before="120" w:after="120" w:line="360" w:lineRule="auto"/>
              <w:jc w:val="center"/>
              <w:rPr>
                <w:rFonts w:ascii="Arial" w:hAnsi="Arial" w:cs="Arial"/>
              </w:rPr>
            </w:pPr>
            <w:r>
              <w:rPr>
                <w:noProof/>
              </w:rPr>
              <w:drawing>
                <wp:inline distT="0" distB="0" distL="0" distR="0" wp14:anchorId="373A86D3" wp14:editId="5B5317E1">
                  <wp:extent cx="450215" cy="666750"/>
                  <wp:effectExtent l="0" t="0" r="0" b="0"/>
                  <wp:docPr id="20" name="Image 4" descr="http://l.thumbs.canstockphoto.com/canstock14627495.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450740" cy="667528"/>
                          </a:xfrm>
                          <a:prstGeom prst="rect">
                            <a:avLst/>
                          </a:prstGeom>
                          <a:noFill/>
                          <a:ln>
                            <a:noFill/>
                            <a:prstDash/>
                          </a:ln>
                        </pic:spPr>
                      </pic:pic>
                    </a:graphicData>
                  </a:graphic>
                </wp:inline>
              </w:drawing>
            </w:r>
          </w:p>
          <w:p w14:paraId="6B69BCF4" w14:textId="77777777" w:rsidR="0057129B" w:rsidRDefault="0057129B" w:rsidP="00277972">
            <w:pPr>
              <w:spacing w:before="120" w:after="120" w:line="360" w:lineRule="auto"/>
              <w:jc w:val="center"/>
              <w:rPr>
                <w:rFonts w:ascii="Arial" w:hAnsi="Arial" w:cs="Arial"/>
              </w:rPr>
            </w:pPr>
            <w:r>
              <w:rPr>
                <w:noProof/>
              </w:rPr>
              <w:drawing>
                <wp:inline distT="0" distB="0" distL="0" distR="0" wp14:anchorId="2026831A" wp14:editId="0080329F">
                  <wp:extent cx="874895" cy="438150"/>
                  <wp:effectExtent l="0" t="0" r="0" b="0"/>
                  <wp:docPr id="24" name="Image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extLst>
                              <a:ext uri="{28A0092B-C50C-407E-A947-70E740481C1C}">
                                <a14:useLocalDpi xmlns:a14="http://schemas.microsoft.com/office/drawing/2010/main" val="0"/>
                              </a:ext>
                            </a:extLst>
                          </a:blip>
                          <a:srcRect/>
                          <a:stretch>
                            <a:fillRect/>
                          </a:stretch>
                        </pic:blipFill>
                        <pic:spPr>
                          <a:xfrm>
                            <a:off x="0" y="0"/>
                            <a:ext cx="876727" cy="439067"/>
                          </a:xfrm>
                          <a:prstGeom prst="rect">
                            <a:avLst/>
                          </a:prstGeom>
                          <a:noFill/>
                          <a:ln>
                            <a:noFill/>
                            <a:prstDash/>
                          </a:ln>
                        </pic:spPr>
                      </pic:pic>
                    </a:graphicData>
                  </a:graphic>
                </wp:inline>
              </w:drawing>
            </w:r>
          </w:p>
          <w:p w14:paraId="18C55544" w14:textId="5282D4D3" w:rsidR="00607328" w:rsidRDefault="00607328" w:rsidP="00277972">
            <w:pPr>
              <w:spacing w:before="120" w:after="120" w:line="360" w:lineRule="auto"/>
              <w:jc w:val="center"/>
              <w:rPr>
                <w:rFonts w:ascii="Arial" w:hAnsi="Arial" w:cs="Arial"/>
              </w:rPr>
            </w:pPr>
            <w:r>
              <w:rPr>
                <w:noProof/>
              </w:rPr>
              <w:drawing>
                <wp:inline distT="0" distB="0" distL="0" distR="0" wp14:anchorId="002B89FC" wp14:editId="2159282B">
                  <wp:extent cx="626002" cy="447675"/>
                  <wp:effectExtent l="0" t="0" r="0" b="0"/>
                  <wp:docPr id="25" name="Image 638" descr="http://l.thumbs.canstockphoto.com/canstock714048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628305" cy="449322"/>
                          </a:xfrm>
                          <a:prstGeom prst="rect">
                            <a:avLst/>
                          </a:prstGeom>
                          <a:noFill/>
                          <a:ln>
                            <a:noFill/>
                            <a:prstDash/>
                          </a:ln>
                        </pic:spPr>
                      </pic:pic>
                    </a:graphicData>
                  </a:graphic>
                </wp:inline>
              </w:drawing>
            </w:r>
          </w:p>
        </w:tc>
      </w:tr>
      <w:tr w:rsidR="009E51F2" w14:paraId="6B0DE376" w14:textId="77777777" w:rsidTr="00607328">
        <w:trPr>
          <w:gridAfter w:val="1"/>
          <w:wAfter w:w="735" w:type="dxa"/>
        </w:trPr>
        <w:tc>
          <w:tcPr>
            <w:tcW w:w="1527" w:type="dxa"/>
          </w:tcPr>
          <w:p w14:paraId="5D7CC60E" w14:textId="77777777" w:rsidR="009E51F2" w:rsidRPr="00763A8D" w:rsidRDefault="009E51F2" w:rsidP="00906E0B">
            <w:pPr>
              <w:rPr>
                <w:sz w:val="40"/>
                <w:szCs w:val="36"/>
              </w:rPr>
            </w:pPr>
            <w:r w:rsidRPr="00763A8D">
              <w:rPr>
                <w:color w:val="FF0000"/>
                <w:sz w:val="40"/>
                <w:szCs w:val="36"/>
              </w:rPr>
              <w:lastRenderedPageBreak/>
              <w:t>S2/S3</w:t>
            </w:r>
          </w:p>
        </w:tc>
        <w:tc>
          <w:tcPr>
            <w:tcW w:w="8787" w:type="dxa"/>
            <w:gridSpan w:val="2"/>
          </w:tcPr>
          <w:p w14:paraId="16C6FE13" w14:textId="77777777" w:rsidR="009E51F2" w:rsidRPr="00662F1F" w:rsidRDefault="009E51F2" w:rsidP="00906E0B">
            <w:pPr>
              <w:ind w:left="439"/>
              <w:jc w:val="center"/>
              <w:rPr>
                <w:rFonts w:cstheme="minorHAnsi"/>
                <w:sz w:val="36"/>
                <w:szCs w:val="36"/>
              </w:rPr>
            </w:pPr>
            <w:r w:rsidRPr="00662F1F">
              <w:rPr>
                <w:rFonts w:cstheme="minorHAnsi"/>
                <w:sz w:val="36"/>
                <w:szCs w:val="36"/>
              </w:rPr>
              <w:t>COMMENT CACULER LA LONGUEUR FINIE   D’UNE TRAVERSE ?</w:t>
            </w:r>
          </w:p>
        </w:tc>
      </w:tr>
    </w:tbl>
    <w:p w14:paraId="2A15A742" w14:textId="77777777" w:rsidR="009E51F2" w:rsidRDefault="009E51F2" w:rsidP="009E51F2"/>
    <w:p w14:paraId="1BBE4D78" w14:textId="77777777" w:rsidR="009E51F2" w:rsidRPr="00662F1F" w:rsidRDefault="009E51F2" w:rsidP="009E51F2">
      <w:pPr>
        <w:rPr>
          <w:rFonts w:cstheme="minorHAnsi"/>
        </w:rPr>
      </w:pPr>
      <w:r w:rsidRPr="00662F1F">
        <w:rPr>
          <w:rFonts w:cstheme="minorHAnsi"/>
        </w:rPr>
        <w:t>Pour connaitre la longueur d’une traverse d’un ouvrage, il faut faire un calcul précis. Il faut connaitre la largueur du montant, qui va recevoir le tenon.</w:t>
      </w:r>
    </w:p>
    <w:p w14:paraId="6EAEBACD" w14:textId="7A05C1D1" w:rsidR="009E51F2" w:rsidRPr="00BB0173" w:rsidRDefault="00CD78D6" w:rsidP="009E51F2">
      <w:pPr>
        <w:rPr>
          <w:b/>
          <w:bCs/>
          <w:sz w:val="28"/>
          <w:szCs w:val="28"/>
          <w:u w:val="single"/>
        </w:rPr>
      </w:pPr>
      <w:r w:rsidRPr="00BB0173">
        <w:rPr>
          <w:b/>
          <w:bCs/>
          <w:sz w:val="28"/>
          <w:szCs w:val="28"/>
          <w:u w:val="single"/>
        </w:rPr>
        <w:t xml:space="preserve">Etape 1 : </w:t>
      </w:r>
      <w:r w:rsidR="00F53532">
        <w:rPr>
          <w:b/>
          <w:bCs/>
          <w:sz w:val="28"/>
          <w:szCs w:val="28"/>
          <w:u w:val="single"/>
        </w:rPr>
        <w:t>d</w:t>
      </w:r>
      <w:r w:rsidRPr="00BB0173">
        <w:rPr>
          <w:b/>
          <w:bCs/>
          <w:sz w:val="28"/>
          <w:szCs w:val="28"/>
          <w:u w:val="single"/>
        </w:rPr>
        <w:t xml:space="preserve">éterminer la longueur </w:t>
      </w:r>
      <w:r w:rsidR="00433351" w:rsidRPr="00BB0173">
        <w:rPr>
          <w:b/>
          <w:bCs/>
          <w:sz w:val="28"/>
          <w:szCs w:val="28"/>
          <w:u w:val="single"/>
        </w:rPr>
        <w:t>d’un tenon</w:t>
      </w:r>
    </w:p>
    <w:tbl>
      <w:tblPr>
        <w:tblW w:w="0" w:type="auto"/>
        <w:tblInd w:w="1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63"/>
      </w:tblGrid>
      <w:tr w:rsidR="009E51F2" w14:paraId="76DD15A4" w14:textId="77777777" w:rsidTr="00662F1F">
        <w:trPr>
          <w:trHeight w:val="2561"/>
        </w:trPr>
        <w:tc>
          <w:tcPr>
            <w:tcW w:w="7463" w:type="dxa"/>
          </w:tcPr>
          <w:p w14:paraId="1F3D35AD" w14:textId="59EDC5D1" w:rsidR="009E51F2" w:rsidRDefault="00662F1F" w:rsidP="00906E0B">
            <w:pPr>
              <w:tabs>
                <w:tab w:val="center" w:pos="2431"/>
                <w:tab w:val="left" w:pos="3240"/>
              </w:tabs>
              <w:spacing w:before="600" w:line="720" w:lineRule="auto"/>
              <w:jc w:val="center"/>
              <w:rPr>
                <w:sz w:val="24"/>
                <w:szCs w:val="24"/>
              </w:rPr>
            </w:pPr>
            <w:r w:rsidRPr="008960A5">
              <w:rPr>
                <w:noProof/>
                <w:sz w:val="40"/>
                <w:szCs w:val="40"/>
                <w:lang w:eastAsia="fr-FR"/>
              </w:rPr>
              <mc:AlternateContent>
                <mc:Choice Requires="wps">
                  <w:drawing>
                    <wp:anchor distT="0" distB="0" distL="114300" distR="114300" simplePos="0" relativeHeight="251662336" behindDoc="0" locked="0" layoutInCell="1" allowOverlap="1" wp14:anchorId="2BEE9D58" wp14:editId="781E5801">
                      <wp:simplePos x="0" y="0"/>
                      <wp:positionH relativeFrom="column">
                        <wp:posOffset>645795</wp:posOffset>
                      </wp:positionH>
                      <wp:positionV relativeFrom="paragraph">
                        <wp:posOffset>713740</wp:posOffset>
                      </wp:positionV>
                      <wp:extent cx="677567" cy="575945"/>
                      <wp:effectExtent l="38100" t="0" r="27305" b="52705"/>
                      <wp:wrapNone/>
                      <wp:docPr id="3" name="Connecteur droit avec flèche 3"/>
                      <wp:cNvGraphicFramePr/>
                      <a:graphic xmlns:a="http://schemas.openxmlformats.org/drawingml/2006/main">
                        <a:graphicData uri="http://schemas.microsoft.com/office/word/2010/wordprocessingShape">
                          <wps:wsp>
                            <wps:cNvCnPr/>
                            <wps:spPr>
                              <a:xfrm flipH="1">
                                <a:off x="0" y="0"/>
                                <a:ext cx="677567" cy="5759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71053436" id="_x0000_t32" coordsize="21600,21600" o:spt="32" o:oned="t" path="m,l21600,21600e" filled="f">
                      <v:path arrowok="t" fillok="f" o:connecttype="none"/>
                      <o:lock v:ext="edit" shapetype="t"/>
                    </v:shapetype>
                    <v:shape id="Connecteur droit avec flèche 3" o:spid="_x0000_s1026" type="#_x0000_t32" style="position:absolute;margin-left:50.85pt;margin-top:56.2pt;width:53.35pt;height:45.35pt;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" strokecolor="#4472c4 [3204]" strokeweight=".5pt">
                      <v:stroke endarrow="open" joinstyle="miter"/>
                    </v:shape>
                  </w:pict>
                </mc:Fallback>
              </mc:AlternateContent>
            </w:r>
            <w:r w:rsidRPr="008960A5">
              <w:rPr>
                <w:noProof/>
                <w:sz w:val="40"/>
                <w:szCs w:val="40"/>
                <w:lang w:eastAsia="fr-FR"/>
              </w:rPr>
              <mc:AlternateContent>
                <mc:Choice Requires="wps">
                  <w:drawing>
                    <wp:anchor distT="0" distB="0" distL="114300" distR="114300" simplePos="0" relativeHeight="251661312" behindDoc="0" locked="0" layoutInCell="1" allowOverlap="1" wp14:anchorId="5B1667C3" wp14:editId="0EA6B5F3">
                      <wp:simplePos x="0" y="0"/>
                      <wp:positionH relativeFrom="column">
                        <wp:posOffset>3014345</wp:posOffset>
                      </wp:positionH>
                      <wp:positionV relativeFrom="paragraph">
                        <wp:posOffset>575945</wp:posOffset>
                      </wp:positionV>
                      <wp:extent cx="228600" cy="525"/>
                      <wp:effectExtent l="0" t="76200" r="19050" b="114300"/>
                      <wp:wrapNone/>
                      <wp:docPr id="9" name="Connecteur droit avec flèche 9"/>
                      <wp:cNvGraphicFramePr/>
                      <a:graphic xmlns:a="http://schemas.openxmlformats.org/drawingml/2006/main">
                        <a:graphicData uri="http://schemas.microsoft.com/office/word/2010/wordprocessingShape">
                          <wps:wsp>
                            <wps:cNvCnPr/>
                            <wps:spPr>
                              <a:xfrm flipV="1">
                                <a:off x="0" y="0"/>
                                <a:ext cx="228600" cy="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94CB9D" id="Connecteur droit avec flèche 9" o:spid="_x0000_s1026" type="#_x0000_t32" style="position:absolute;margin-left:237.35pt;margin-top:45.35pt;width:18pt;height:.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" strokecolor="#4472c4 [3204]" strokeweight=".5pt">
                      <v:stroke endarrow="open" joinstyle="miter"/>
                    </v:shape>
                  </w:pict>
                </mc:Fallback>
              </mc:AlternateContent>
            </w:r>
            <w:r w:rsidRPr="008960A5">
              <w:rPr>
                <w:noProof/>
                <w:sz w:val="40"/>
                <w:szCs w:val="40"/>
                <w:lang w:eastAsia="fr-FR"/>
              </w:rPr>
              <mc:AlternateContent>
                <mc:Choice Requires="wps">
                  <w:drawing>
                    <wp:anchor distT="0" distB="0" distL="114300" distR="114300" simplePos="0" relativeHeight="251663360" behindDoc="0" locked="0" layoutInCell="1" allowOverlap="1" wp14:anchorId="1ACC514C" wp14:editId="7C27C165">
                      <wp:simplePos x="0" y="0"/>
                      <wp:positionH relativeFrom="column">
                        <wp:posOffset>2139950</wp:posOffset>
                      </wp:positionH>
                      <wp:positionV relativeFrom="paragraph">
                        <wp:posOffset>725170</wp:posOffset>
                      </wp:positionV>
                      <wp:extent cx="670035" cy="606973"/>
                      <wp:effectExtent l="0" t="0" r="73025" b="60325"/>
                      <wp:wrapNone/>
                      <wp:docPr id="11" name="Connecteur droit avec flèche 11"/>
                      <wp:cNvGraphicFramePr/>
                      <a:graphic xmlns:a="http://schemas.openxmlformats.org/drawingml/2006/main">
                        <a:graphicData uri="http://schemas.microsoft.com/office/word/2010/wordprocessingShape">
                          <wps:wsp>
                            <wps:cNvCnPr/>
                            <wps:spPr>
                              <a:xfrm>
                                <a:off x="0" y="0"/>
                                <a:ext cx="670035" cy="6069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56C7F2" id="Connecteur droit avec flèche 11" o:spid="_x0000_s1026" type="#_x0000_t32" style="position:absolute;margin-left:168.5pt;margin-top:57.1pt;width:52.75pt;height:4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" strokecolor="#4472c4 [3204]" strokeweight=".5pt">
                      <v:stroke endarrow="open" joinstyle="miter"/>
                    </v:shape>
                  </w:pict>
                </mc:Fallback>
              </mc:AlternateContent>
            </w:r>
            <w:r w:rsidR="009E51F2">
              <w:rPr>
                <w:color w:val="FF0000"/>
                <w:sz w:val="40"/>
                <w:szCs w:val="40"/>
              </w:rPr>
              <w:t xml:space="preserve">                </w:t>
            </w:r>
            <m:oMath>
              <m:r>
                <w:rPr>
                  <w:rFonts w:ascii="Cambria Math" w:hAnsi="Cambria Math"/>
                  <w:color w:val="FF0000"/>
                  <w:sz w:val="40"/>
                  <w:szCs w:val="40"/>
                  <w:bdr w:val="single" w:sz="4" w:space="0" w:color="auto"/>
                </w:rPr>
                <m:t>M</m:t>
              </m:r>
              <m:r>
                <w:rPr>
                  <w:rFonts w:ascii="Cambria Math" w:hAnsi="Cambria Math"/>
                  <w:color w:val="000000" w:themeColor="text1"/>
                  <w:sz w:val="40"/>
                  <w:szCs w:val="40"/>
                  <w:bdr w:val="single" w:sz="4" w:space="0" w:color="auto"/>
                </w:rPr>
                <m:t>÷</m:t>
              </m:r>
              <m:r>
                <w:rPr>
                  <w:rFonts w:ascii="Cambria Math" w:hAnsi="Cambria Math"/>
                  <w:color w:val="70AD47" w:themeColor="accent6"/>
                  <w:sz w:val="40"/>
                  <w:szCs w:val="40"/>
                  <w:bdr w:val="single" w:sz="4" w:space="0" w:color="auto"/>
                </w:rPr>
                <m:t>3×2</m:t>
              </m:r>
              <m:r>
                <w:rPr>
                  <w:rFonts w:ascii="Cambria Math" w:hAnsi="Cambria Math"/>
                  <w:color w:val="000000" w:themeColor="text1"/>
                  <w:sz w:val="40"/>
                  <w:szCs w:val="40"/>
                  <w:bdr w:val="single" w:sz="4" w:space="0" w:color="auto"/>
                </w:rPr>
                <m:t>=</m:t>
              </m:r>
              <m:r>
                <w:rPr>
                  <w:rFonts w:ascii="Cambria Math" w:hAnsi="Cambria Math"/>
                  <w:color w:val="7030A0"/>
                  <w:sz w:val="40"/>
                  <w:szCs w:val="40"/>
                  <w:bdr w:val="single" w:sz="4" w:space="0" w:color="auto"/>
                </w:rPr>
                <m:t>Lt</m:t>
              </m:r>
            </m:oMath>
            <w:r w:rsidR="009E51F2">
              <w:rPr>
                <w:sz w:val="24"/>
                <w:szCs w:val="24"/>
              </w:rPr>
              <w:t xml:space="preserve"> </w:t>
            </w:r>
            <w:r w:rsidR="00673252">
              <w:rPr>
                <w:sz w:val="24"/>
                <w:szCs w:val="24"/>
              </w:rPr>
              <w:t xml:space="preserve">        </w:t>
            </w:r>
            <w:r w:rsidR="009E51F2">
              <w:rPr>
                <w:sz w:val="24"/>
                <w:szCs w:val="24"/>
              </w:rPr>
              <w:t>Longueur tenon</w:t>
            </w:r>
          </w:p>
          <w:p w14:paraId="0A40E6A6" w14:textId="43CB9E0F" w:rsidR="009E51F2" w:rsidRPr="00962330" w:rsidRDefault="009E51F2" w:rsidP="00906E0B">
            <w:pPr>
              <w:tabs>
                <w:tab w:val="center" w:pos="2431"/>
                <w:tab w:val="left" w:pos="3240"/>
              </w:tabs>
              <w:spacing w:after="240" w:line="720" w:lineRule="auto"/>
              <w:ind w:left="57"/>
              <w:rPr>
                <w:sz w:val="24"/>
                <w:szCs w:val="24"/>
              </w:rPr>
            </w:pPr>
            <w:r>
              <w:rPr>
                <w:sz w:val="24"/>
                <w:szCs w:val="24"/>
              </w:rPr>
              <w:t xml:space="preserve"> </w:t>
            </w:r>
            <w:r w:rsidR="00B6623E" w:rsidRPr="00962330">
              <w:rPr>
                <w:sz w:val="24"/>
                <w:szCs w:val="24"/>
              </w:rPr>
              <w:t>L</w:t>
            </w:r>
            <w:r w:rsidR="00962330" w:rsidRPr="00962330">
              <w:rPr>
                <w:sz w:val="24"/>
                <w:szCs w:val="24"/>
              </w:rPr>
              <w:t xml:space="preserve">argeur du </w:t>
            </w:r>
            <w:r w:rsidRPr="00962330">
              <w:rPr>
                <w:sz w:val="24"/>
                <w:szCs w:val="24"/>
              </w:rPr>
              <w:t xml:space="preserve">Montant            </w:t>
            </w:r>
            <w:r w:rsidR="00662F1F">
              <w:rPr>
                <w:sz w:val="24"/>
                <w:szCs w:val="24"/>
              </w:rPr>
              <w:t xml:space="preserve">        </w:t>
            </w:r>
            <w:r w:rsidRPr="00962330">
              <w:rPr>
                <w:sz w:val="24"/>
                <w:szCs w:val="24"/>
              </w:rPr>
              <w:t xml:space="preserve"> épaulement pour faire la mortaise</w:t>
            </w:r>
          </w:p>
        </w:tc>
      </w:tr>
    </w:tbl>
    <w:p w14:paraId="1A941C48" w14:textId="77777777" w:rsidR="009E51F2" w:rsidRDefault="009E51F2" w:rsidP="009E51F2"/>
    <w:p w14:paraId="5FCC0082" w14:textId="2F33A2DD" w:rsidR="00433351" w:rsidRDefault="00433351" w:rsidP="00433351">
      <w:pPr>
        <w:spacing w:after="0" w:line="240" w:lineRule="auto"/>
        <w:rPr>
          <w:rFonts w:cs="Arial"/>
          <w:b/>
          <w:bCs/>
          <w:color w:val="000000" w:themeColor="text1"/>
          <w:sz w:val="28"/>
          <w:szCs w:val="28"/>
          <w:u w:val="single"/>
        </w:rPr>
      </w:pPr>
      <w:r w:rsidRPr="00BB0173">
        <w:rPr>
          <w:rFonts w:cs="Arial"/>
          <w:b/>
          <w:bCs/>
          <w:color w:val="000000" w:themeColor="text1"/>
          <w:sz w:val="28"/>
          <w:szCs w:val="28"/>
          <w:u w:val="single"/>
        </w:rPr>
        <w:t>Etape 2 : déterminer la longueur finie d</w:t>
      </w:r>
      <w:r w:rsidR="002E6306">
        <w:rPr>
          <w:rFonts w:cs="Arial"/>
          <w:b/>
          <w:bCs/>
          <w:color w:val="000000" w:themeColor="text1"/>
          <w:sz w:val="28"/>
          <w:szCs w:val="28"/>
          <w:u w:val="single"/>
        </w:rPr>
        <w:t>’une</w:t>
      </w:r>
      <w:r w:rsidRPr="00BB0173">
        <w:rPr>
          <w:rFonts w:cs="Arial"/>
          <w:b/>
          <w:bCs/>
          <w:color w:val="000000" w:themeColor="text1"/>
          <w:sz w:val="28"/>
          <w:szCs w:val="28"/>
          <w:u w:val="single"/>
        </w:rPr>
        <w:t xml:space="preserve"> traverse</w:t>
      </w:r>
    </w:p>
    <w:p w14:paraId="03AA5B80" w14:textId="77777777" w:rsidR="00797BA9" w:rsidRDefault="00797BA9" w:rsidP="00433351">
      <w:pPr>
        <w:spacing w:after="0" w:line="240" w:lineRule="auto"/>
        <w:rPr>
          <w:rFonts w:cs="Arial"/>
          <w:b/>
          <w:bCs/>
          <w:color w:val="000000" w:themeColor="text1"/>
          <w:sz w:val="28"/>
          <w:szCs w:val="28"/>
          <w:u w:val="single"/>
        </w:rPr>
      </w:pPr>
    </w:p>
    <w:p w14:paraId="55938F7A" w14:textId="7F1FC42D" w:rsidR="00017118" w:rsidRPr="00797BA9" w:rsidRDefault="00797BA9" w:rsidP="00797BA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cs="Arial"/>
          <w:color w:val="000000" w:themeColor="text1"/>
          <w:sz w:val="24"/>
          <w:szCs w:val="24"/>
        </w:rPr>
      </w:pPr>
      <m:oMathPara>
        <m:oMath>
          <m:r>
            <w:rPr>
              <w:rFonts w:ascii="Cambria Math" w:hAnsi="Cambria Math" w:cs="Arial"/>
              <w:color w:val="000000" w:themeColor="text1"/>
              <w:sz w:val="24"/>
              <w:szCs w:val="24"/>
            </w:rPr>
            <m:t>Longueur finie= Largeur de la traverse – 2 ×largeur du montant+ 2 ×longueur des tenons</m:t>
          </m:r>
        </m:oMath>
      </m:oMathPara>
    </w:p>
    <w:p w14:paraId="3F0DB89E" w14:textId="6458F82D" w:rsidR="009E51F2" w:rsidRDefault="009E51F2" w:rsidP="009E51F2"/>
    <w:p w14:paraId="0C7063A9" w14:textId="77777777" w:rsidR="009E51F2" w:rsidRPr="00662F1F" w:rsidRDefault="009E51F2" w:rsidP="009E51F2">
      <w:pPr>
        <w:rPr>
          <w:rFonts w:cstheme="minorHAnsi"/>
        </w:rPr>
      </w:pPr>
      <w:r w:rsidRPr="00662F1F">
        <w:rPr>
          <w:rFonts w:cstheme="minorHAnsi"/>
        </w:rPr>
        <w:t>L’image ci-dessous est celle d’une traverse avec tenon et épaulement .</w:t>
      </w:r>
    </w:p>
    <w:p w14:paraId="4EAC1134" w14:textId="77777777" w:rsidR="009E51F2" w:rsidRDefault="009E51F2" w:rsidP="009E51F2"/>
    <w:p w14:paraId="3A1CC451" w14:textId="77777777" w:rsidR="009E51F2" w:rsidRDefault="009E51F2" w:rsidP="009E51F2">
      <w:pPr>
        <w:jc w:val="center"/>
      </w:pPr>
      <w:r>
        <w:rPr>
          <w:noProof/>
          <w:lang w:eastAsia="fr-FR"/>
        </w:rPr>
        <w:drawing>
          <wp:inline distT="0" distB="0" distL="0" distR="0" wp14:anchorId="20CB81BA" wp14:editId="01E6FB2D">
            <wp:extent cx="6007616" cy="3329940"/>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27283" cy="3340841"/>
                    </a:xfrm>
                    <a:prstGeom prst="rect">
                      <a:avLst/>
                    </a:prstGeom>
                    <a:noFill/>
                    <a:ln>
                      <a:noFill/>
                    </a:ln>
                  </pic:spPr>
                </pic:pic>
              </a:graphicData>
            </a:graphic>
          </wp:inline>
        </w:drawing>
      </w:r>
    </w:p>
    <w:p w14:paraId="7CA43BC0" w14:textId="77777777" w:rsidR="009E51F2" w:rsidRDefault="009E51F2" w:rsidP="009E51F2"/>
    <w:p w14:paraId="43953D45" w14:textId="1A76BD1A" w:rsidR="009E51F2" w:rsidRDefault="009E51F2" w:rsidP="009E51F2">
      <w:pPr>
        <w:rPr>
          <w:rFonts w:ascii="Arial" w:hAnsi="Arial" w:cs="Arial"/>
          <w:sz w:val="24"/>
          <w:szCs w:val="24"/>
        </w:rPr>
      </w:pPr>
    </w:p>
    <w:p w14:paraId="58414BF6" w14:textId="77777777" w:rsidR="0074514E" w:rsidRDefault="0074514E" w:rsidP="009E51F2">
      <w:pPr>
        <w:rPr>
          <w:rFonts w:ascii="Arial" w:hAnsi="Arial" w:cs="Arial"/>
          <w:sz w:val="24"/>
          <w:szCs w:val="24"/>
        </w:rPr>
      </w:pPr>
    </w:p>
    <w:p w14:paraId="5D582B01" w14:textId="77777777" w:rsidR="0074514E" w:rsidRPr="0074514E" w:rsidRDefault="0074514E" w:rsidP="0074514E">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jc w:val="center"/>
        <w:rPr>
          <w:rFonts w:cs="Arial"/>
          <w:sz w:val="36"/>
          <w:szCs w:val="36"/>
        </w:rPr>
      </w:pPr>
      <w:r w:rsidRPr="0074514E">
        <w:rPr>
          <w:rFonts w:cs="Arial"/>
          <w:sz w:val="36"/>
          <w:szCs w:val="36"/>
        </w:rPr>
        <w:lastRenderedPageBreak/>
        <w:t>ASSEMBLAGE TENON ET MORTAISE</w:t>
      </w:r>
    </w:p>
    <w:p w14:paraId="51BCC6F0" w14:textId="324A096B" w:rsidR="00E26407" w:rsidRDefault="009E51F2" w:rsidP="0074514E">
      <w:pPr>
        <w:spacing w:after="120" w:line="240" w:lineRule="auto"/>
        <w:rPr>
          <w:rFonts w:cs="Arial"/>
        </w:rPr>
      </w:pPr>
      <w:r w:rsidRPr="00473077">
        <w:rPr>
          <w:rFonts w:cs="Arial"/>
        </w:rPr>
        <w:t>Les assemblages tenon et mortaise sont les plus fréquemment employés dans la construction des ouvrages en bois. Le facteur essentiel de solidité de cet assemblage étant le remplissage intégral de la mortaise par le tenon, il y a lieu d’apporter le plus grand soin au traçage et à l’usinage des pièces.</w:t>
      </w:r>
    </w:p>
    <w:tbl>
      <w:tblPr>
        <w:tblStyle w:val="Grilledutableau"/>
        <w:tblW w:w="10916"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7230"/>
      </w:tblGrid>
      <w:tr w:rsidR="00E26407" w14:paraId="20EE93D7" w14:textId="77777777" w:rsidTr="0074514E">
        <w:tc>
          <w:tcPr>
            <w:tcW w:w="3686" w:type="dxa"/>
          </w:tcPr>
          <w:p w14:paraId="40BD0F9D" w14:textId="77777777" w:rsidR="0074514E" w:rsidRDefault="0074514E" w:rsidP="00AC0469">
            <w:pPr>
              <w:jc w:val="center"/>
              <w:rPr>
                <w:rFonts w:cs="Arial"/>
                <w:b/>
                <w:bCs/>
                <w:color w:val="C00000"/>
                <w:u w:val="single"/>
              </w:rPr>
            </w:pPr>
          </w:p>
          <w:p w14:paraId="76B8EF16" w14:textId="77777777" w:rsidR="0074514E" w:rsidRDefault="0074514E" w:rsidP="00AC0469">
            <w:pPr>
              <w:jc w:val="center"/>
              <w:rPr>
                <w:rFonts w:cs="Arial"/>
                <w:b/>
                <w:bCs/>
                <w:color w:val="C00000"/>
                <w:u w:val="single"/>
              </w:rPr>
            </w:pPr>
          </w:p>
          <w:p w14:paraId="6CF42737" w14:textId="77777777" w:rsidR="0074514E" w:rsidRDefault="0074514E" w:rsidP="00AC0469">
            <w:pPr>
              <w:jc w:val="center"/>
              <w:rPr>
                <w:rFonts w:cs="Arial"/>
                <w:b/>
                <w:bCs/>
                <w:color w:val="C00000"/>
                <w:u w:val="single"/>
              </w:rPr>
            </w:pPr>
          </w:p>
          <w:p w14:paraId="667DA6F0" w14:textId="2FB92604" w:rsidR="00E26407" w:rsidRDefault="00E26407" w:rsidP="00AC0469">
            <w:pPr>
              <w:jc w:val="center"/>
              <w:rPr>
                <w:rFonts w:cs="Arial"/>
                <w:b/>
                <w:bCs/>
                <w:color w:val="C00000"/>
                <w:u w:val="single"/>
              </w:rPr>
            </w:pPr>
            <w:r w:rsidRPr="00AC0469">
              <w:rPr>
                <w:rFonts w:cs="Arial"/>
                <w:b/>
                <w:bCs/>
                <w:color w:val="C00000"/>
                <w:u w:val="single"/>
              </w:rPr>
              <w:t>Tenon</w:t>
            </w:r>
          </w:p>
          <w:p w14:paraId="671EE8F0" w14:textId="77777777" w:rsidR="0074514E" w:rsidRPr="00AC0469" w:rsidRDefault="0074514E" w:rsidP="00AC0469">
            <w:pPr>
              <w:jc w:val="center"/>
              <w:rPr>
                <w:rFonts w:cs="Arial"/>
                <w:b/>
                <w:bCs/>
                <w:color w:val="C00000"/>
                <w:u w:val="single"/>
              </w:rPr>
            </w:pPr>
          </w:p>
          <w:p w14:paraId="3A0D5076" w14:textId="16C82D7E" w:rsidR="00E26407" w:rsidRDefault="00E26407" w:rsidP="00AC0469">
            <w:pPr>
              <w:pStyle w:val="Paragraphedeliste"/>
              <w:numPr>
                <w:ilvl w:val="0"/>
                <w:numId w:val="9"/>
              </w:numPr>
              <w:ind w:left="322" w:hanging="284"/>
              <w:rPr>
                <w:rFonts w:cs="Arial"/>
                <w:b/>
                <w:bCs/>
              </w:rPr>
            </w:pPr>
            <w:r w:rsidRPr="00E26407">
              <w:rPr>
                <w:rFonts w:cs="Arial"/>
                <w:b/>
                <w:bCs/>
              </w:rPr>
              <w:t>Terminologie du tenon</w:t>
            </w:r>
          </w:p>
          <w:p w14:paraId="1885F525" w14:textId="3242D810" w:rsidR="00E26407" w:rsidRPr="00E26407" w:rsidRDefault="00E26407" w:rsidP="00AC0469">
            <w:pPr>
              <w:ind w:left="175"/>
              <w:rPr>
                <w:rFonts w:cs="Arial"/>
                <w:color w:val="4472C4" w:themeColor="accent1"/>
              </w:rPr>
            </w:pPr>
            <w:r w:rsidRPr="00E26407">
              <w:rPr>
                <w:rFonts w:cs="Arial"/>
                <w:color w:val="4472C4" w:themeColor="accent1"/>
              </w:rPr>
              <w:t xml:space="preserve">1 : chant du tenon </w:t>
            </w:r>
          </w:p>
          <w:p w14:paraId="4967A3A5" w14:textId="3A583AB9" w:rsidR="00E26407" w:rsidRPr="00E26407" w:rsidRDefault="00E26407" w:rsidP="00AC0469">
            <w:pPr>
              <w:ind w:left="175"/>
              <w:rPr>
                <w:rFonts w:cs="Arial"/>
                <w:color w:val="4472C4" w:themeColor="accent1"/>
              </w:rPr>
            </w:pPr>
            <w:r w:rsidRPr="00E26407">
              <w:rPr>
                <w:rFonts w:cs="Arial"/>
                <w:color w:val="4472C4" w:themeColor="accent1"/>
              </w:rPr>
              <w:t>2 : joue du tenon</w:t>
            </w:r>
          </w:p>
          <w:p w14:paraId="65D1948F" w14:textId="66F031C2" w:rsidR="00E26407" w:rsidRPr="00E26407" w:rsidRDefault="00E26407" w:rsidP="00AC0469">
            <w:pPr>
              <w:ind w:left="175"/>
              <w:rPr>
                <w:rFonts w:cs="Arial"/>
                <w:color w:val="4472C4" w:themeColor="accent1"/>
              </w:rPr>
            </w:pPr>
            <w:r w:rsidRPr="00E26407">
              <w:rPr>
                <w:rFonts w:cs="Arial"/>
                <w:color w:val="4472C4" w:themeColor="accent1"/>
              </w:rPr>
              <w:t>3 : about du tenon</w:t>
            </w:r>
          </w:p>
          <w:p w14:paraId="27B1C11C" w14:textId="40D7FD46" w:rsidR="00E26407" w:rsidRPr="00E26407" w:rsidRDefault="00E26407" w:rsidP="00AC0469">
            <w:pPr>
              <w:ind w:left="175"/>
              <w:rPr>
                <w:rFonts w:cs="Arial"/>
                <w:color w:val="4472C4" w:themeColor="accent1"/>
              </w:rPr>
            </w:pPr>
            <w:r w:rsidRPr="00E26407">
              <w:rPr>
                <w:rFonts w:cs="Arial"/>
                <w:color w:val="4472C4" w:themeColor="accent1"/>
              </w:rPr>
              <w:t>4 : arasement du tenon</w:t>
            </w:r>
          </w:p>
          <w:p w14:paraId="0024402F" w14:textId="4953C39B" w:rsidR="00E26407" w:rsidRDefault="00E26407" w:rsidP="00AC0469">
            <w:pPr>
              <w:pStyle w:val="Paragraphedeliste"/>
              <w:numPr>
                <w:ilvl w:val="0"/>
                <w:numId w:val="9"/>
              </w:numPr>
              <w:ind w:left="322" w:hanging="256"/>
              <w:rPr>
                <w:rFonts w:cs="Arial"/>
                <w:b/>
                <w:bCs/>
              </w:rPr>
            </w:pPr>
            <w:r w:rsidRPr="00E26407">
              <w:rPr>
                <w:rFonts w:cs="Arial"/>
                <w:b/>
                <w:bCs/>
              </w:rPr>
              <w:t>Caractéristiques dimensionnelles</w:t>
            </w:r>
          </w:p>
          <w:p w14:paraId="2D83DDA9" w14:textId="7656EF1A" w:rsidR="00E26407" w:rsidRDefault="00E26407" w:rsidP="00AC0469">
            <w:pPr>
              <w:ind w:left="175"/>
              <w:rPr>
                <w:rFonts w:cs="Arial"/>
                <w:color w:val="4472C4" w:themeColor="accent1"/>
              </w:rPr>
            </w:pPr>
            <w:r w:rsidRPr="00242358">
              <w:rPr>
                <w:rFonts w:cs="Arial"/>
                <w:color w:val="4472C4" w:themeColor="accent1"/>
              </w:rPr>
              <w:t>L.t</w:t>
            </w:r>
            <w:r w:rsidR="00242358" w:rsidRPr="00242358">
              <w:rPr>
                <w:rFonts w:cs="Arial"/>
                <w:color w:val="4472C4" w:themeColor="accent1"/>
              </w:rPr>
              <w:t xml:space="preserve"> : longueur </w:t>
            </w:r>
            <w:r w:rsidR="00242358">
              <w:rPr>
                <w:rFonts w:cs="Arial"/>
                <w:color w:val="4472C4" w:themeColor="accent1"/>
              </w:rPr>
              <w:t>(L.t=P.m-3mm)</w:t>
            </w:r>
          </w:p>
          <w:p w14:paraId="001FBF9F" w14:textId="6F00F153" w:rsidR="00242358" w:rsidRDefault="00242358" w:rsidP="00AC0469">
            <w:pPr>
              <w:ind w:left="175"/>
              <w:rPr>
                <w:rFonts w:cs="Arial"/>
                <w:color w:val="4472C4" w:themeColor="accent1"/>
              </w:rPr>
            </w:pPr>
            <w:r>
              <w:rPr>
                <w:rFonts w:cs="Arial"/>
                <w:color w:val="4472C4" w:themeColor="accent1"/>
              </w:rPr>
              <w:t>l.t : largeu</w:t>
            </w:r>
            <w:r w:rsidR="00983AA2">
              <w:rPr>
                <w:rFonts w:cs="Arial"/>
                <w:color w:val="4472C4" w:themeColor="accent1"/>
              </w:rPr>
              <w:t>r</w:t>
            </w:r>
            <w:r>
              <w:rPr>
                <w:rFonts w:cs="Arial"/>
                <w:color w:val="4472C4" w:themeColor="accent1"/>
              </w:rPr>
              <w:t xml:space="preserve"> (l.t=L.</w:t>
            </w:r>
            <w:r w:rsidR="00983AA2">
              <w:rPr>
                <w:rFonts w:cs="Arial"/>
                <w:color w:val="4472C4" w:themeColor="accent1"/>
              </w:rPr>
              <w:t>m)</w:t>
            </w:r>
          </w:p>
          <w:p w14:paraId="1236E18F" w14:textId="2D2B5BB1" w:rsidR="00983AA2" w:rsidRPr="00242358" w:rsidRDefault="00983AA2" w:rsidP="00AC0469">
            <w:pPr>
              <w:ind w:left="175"/>
              <w:rPr>
                <w:rFonts w:cs="Arial"/>
                <w:color w:val="4472C4" w:themeColor="accent1"/>
              </w:rPr>
            </w:pPr>
            <w:r>
              <w:rPr>
                <w:rFonts w:cs="Arial"/>
                <w:color w:val="4472C4" w:themeColor="accent1"/>
              </w:rPr>
              <w:t>e.t : épai</w:t>
            </w:r>
            <w:r w:rsidR="0095586D">
              <w:rPr>
                <w:rFonts w:cs="Arial"/>
                <w:color w:val="4472C4" w:themeColor="accent1"/>
              </w:rPr>
              <w:t>sseur (e.t=l.m</w:t>
            </w:r>
            <w:r w:rsidR="00505034">
              <w:rPr>
                <w:rFonts w:cs="Arial"/>
                <w:color w:val="4472C4" w:themeColor="accent1"/>
              </w:rPr>
              <w:t>-0.2mm)</w:t>
            </w:r>
          </w:p>
          <w:p w14:paraId="2C052A57" w14:textId="77777777" w:rsidR="00E26407" w:rsidRDefault="00E26407" w:rsidP="00AC0469">
            <w:pPr>
              <w:pStyle w:val="Paragraphedeliste"/>
              <w:numPr>
                <w:ilvl w:val="0"/>
                <w:numId w:val="9"/>
              </w:numPr>
              <w:ind w:left="322" w:hanging="284"/>
              <w:rPr>
                <w:rFonts w:cs="Arial"/>
                <w:b/>
                <w:bCs/>
              </w:rPr>
            </w:pPr>
            <w:r w:rsidRPr="00E26407">
              <w:rPr>
                <w:rFonts w:cs="Arial"/>
                <w:b/>
                <w:bCs/>
              </w:rPr>
              <w:t>Positionnement sur le bois</w:t>
            </w:r>
          </w:p>
          <w:p w14:paraId="6B5C53E6" w14:textId="077E87C5" w:rsidR="00505034" w:rsidRPr="004B51B5" w:rsidRDefault="00505034" w:rsidP="00AC0469">
            <w:pPr>
              <w:ind w:left="175"/>
              <w:rPr>
                <w:rFonts w:cs="Arial"/>
                <w:color w:val="4472C4" w:themeColor="accent1"/>
              </w:rPr>
            </w:pPr>
            <w:r w:rsidRPr="004B51B5">
              <w:rPr>
                <w:rFonts w:cs="Arial"/>
                <w:color w:val="4472C4" w:themeColor="accent1"/>
              </w:rPr>
              <w:t>J.t</w:t>
            </w:r>
            <w:r w:rsidR="00AC0469">
              <w:rPr>
                <w:rFonts w:cs="Arial"/>
                <w:color w:val="4472C4" w:themeColor="accent1"/>
              </w:rPr>
              <w:t xml:space="preserve"> : </w:t>
            </w:r>
            <w:r w:rsidRPr="004B51B5">
              <w:rPr>
                <w:rFonts w:cs="Arial"/>
                <w:color w:val="4472C4" w:themeColor="accent1"/>
              </w:rPr>
              <w:t>distance de SR1 à la 1</w:t>
            </w:r>
            <w:r w:rsidRPr="004B51B5">
              <w:rPr>
                <w:rFonts w:cs="Arial"/>
                <w:color w:val="4472C4" w:themeColor="accent1"/>
                <w:vertAlign w:val="superscript"/>
              </w:rPr>
              <w:t>ère</w:t>
            </w:r>
            <w:r w:rsidRPr="004B51B5">
              <w:rPr>
                <w:rFonts w:cs="Arial"/>
                <w:color w:val="4472C4" w:themeColor="accent1"/>
              </w:rPr>
              <w:t xml:space="preserve"> joue du tenon</w:t>
            </w:r>
          </w:p>
          <w:p w14:paraId="7C24A1A2" w14:textId="5807A9E5" w:rsidR="00505034" w:rsidRPr="00505034" w:rsidRDefault="00505034" w:rsidP="00AC0469">
            <w:pPr>
              <w:ind w:left="175"/>
              <w:rPr>
                <w:rFonts w:cs="Arial"/>
                <w:b/>
                <w:bCs/>
              </w:rPr>
            </w:pPr>
            <w:r w:rsidRPr="004B51B5">
              <w:rPr>
                <w:rFonts w:cs="Arial"/>
                <w:color w:val="4472C4" w:themeColor="accent1"/>
              </w:rPr>
              <w:t>(=hauteur de joue du tenon)</w:t>
            </w:r>
          </w:p>
        </w:tc>
        <w:tc>
          <w:tcPr>
            <w:tcW w:w="7230" w:type="dxa"/>
          </w:tcPr>
          <w:p w14:paraId="2459B7D8" w14:textId="54E312AB" w:rsidR="00E26407" w:rsidRDefault="00E26407" w:rsidP="000B6DBA">
            <w:pPr>
              <w:rPr>
                <w:rFonts w:cs="Arial"/>
              </w:rPr>
            </w:pPr>
            <w:r>
              <w:rPr>
                <w:rFonts w:cs="Arial"/>
                <w:noProof/>
              </w:rPr>
              <w:drawing>
                <wp:inline distT="0" distB="0" distL="0" distR="0" wp14:anchorId="264FFB58" wp14:editId="5630DED0">
                  <wp:extent cx="4336676" cy="3886200"/>
                  <wp:effectExtent l="0" t="0" r="698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41652" cy="3890659"/>
                          </a:xfrm>
                          <a:prstGeom prst="rect">
                            <a:avLst/>
                          </a:prstGeom>
                          <a:noFill/>
                          <a:ln>
                            <a:noFill/>
                          </a:ln>
                        </pic:spPr>
                      </pic:pic>
                    </a:graphicData>
                  </a:graphic>
                </wp:inline>
              </w:drawing>
            </w:r>
          </w:p>
        </w:tc>
      </w:tr>
    </w:tbl>
    <w:p w14:paraId="77C0E336" w14:textId="77777777" w:rsidR="00E26407" w:rsidRDefault="00E26407" w:rsidP="000B6DBA">
      <w:pPr>
        <w:spacing w:after="0" w:line="240" w:lineRule="auto"/>
        <w:rPr>
          <w:rFonts w:cs="Arial"/>
        </w:rPr>
      </w:pPr>
    </w:p>
    <w:p w14:paraId="01129743" w14:textId="2A606E92" w:rsidR="00E26407" w:rsidRDefault="00E26407" w:rsidP="000B6DBA">
      <w:pPr>
        <w:spacing w:after="0" w:line="240" w:lineRule="auto"/>
        <w:rPr>
          <w:rFonts w:cs="Arial"/>
        </w:rPr>
      </w:pPr>
    </w:p>
    <w:p w14:paraId="53ED842F" w14:textId="43082A42" w:rsidR="009E51F2" w:rsidRPr="00697316" w:rsidRDefault="009E51F2" w:rsidP="009E51F2">
      <w:pPr>
        <w:rPr>
          <w:rFonts w:cs="Arial"/>
          <w:b/>
          <w:color w:val="FF0000"/>
          <w:sz w:val="32"/>
          <w:szCs w:val="32"/>
          <w:u w:val="single"/>
        </w:rPr>
      </w:pPr>
      <w:r w:rsidRPr="00697316">
        <w:rPr>
          <w:rFonts w:cs="Arial"/>
          <w:b/>
          <w:color w:val="FF0000"/>
          <w:sz w:val="32"/>
          <w:szCs w:val="32"/>
          <w:u w:val="single"/>
        </w:rPr>
        <w:t>Exemple de calcul</w:t>
      </w:r>
      <w:r w:rsidR="00263BA7" w:rsidRPr="00697316">
        <w:rPr>
          <w:rFonts w:cs="Arial"/>
          <w:b/>
          <w:color w:val="FF0000"/>
          <w:sz w:val="32"/>
          <w:szCs w:val="32"/>
          <w:u w:val="single"/>
        </w:rPr>
        <w:t xml:space="preserve"> pour </w:t>
      </w:r>
      <w:r w:rsidR="00C20135" w:rsidRPr="00697316">
        <w:rPr>
          <w:rFonts w:cs="Arial"/>
          <w:b/>
          <w:color w:val="FF0000"/>
          <w:sz w:val="32"/>
          <w:szCs w:val="32"/>
          <w:u w:val="single"/>
        </w:rPr>
        <w:t>trouver la longueur finie d’une traverse</w:t>
      </w:r>
      <w:r w:rsidR="00457478" w:rsidRPr="00697316">
        <w:rPr>
          <w:rFonts w:cs="Arial"/>
          <w:b/>
          <w:color w:val="FF0000"/>
          <w:sz w:val="32"/>
          <w:szCs w:val="32"/>
          <w:u w:val="single"/>
        </w:rPr>
        <w:t xml:space="preserve"> </w:t>
      </w:r>
      <w:r w:rsidR="002A6753" w:rsidRPr="00697316">
        <w:rPr>
          <w:rFonts w:cs="Arial"/>
          <w:b/>
          <w:color w:val="FF0000"/>
          <w:sz w:val="32"/>
          <w:szCs w:val="32"/>
          <w:u w:val="single"/>
        </w:rPr>
        <w:t>en 2 étapes</w:t>
      </w:r>
      <w:r w:rsidR="00C20135" w:rsidRPr="00697316">
        <w:rPr>
          <w:rFonts w:cs="Arial"/>
          <w:b/>
          <w:color w:val="FF0000"/>
          <w:sz w:val="32"/>
          <w:szCs w:val="32"/>
          <w:u w:val="single"/>
        </w:rPr>
        <w:t> :</w:t>
      </w:r>
    </w:p>
    <w:p w14:paraId="59F4DB29" w14:textId="4ED1753F" w:rsidR="009E51F2" w:rsidRPr="00473077" w:rsidRDefault="00457478" w:rsidP="00473077">
      <w:pPr>
        <w:spacing w:after="0" w:line="240" w:lineRule="auto"/>
        <w:rPr>
          <w:rFonts w:cs="Arial"/>
        </w:rPr>
      </w:pPr>
      <w:r w:rsidRPr="00156E62">
        <w:rPr>
          <w:rFonts w:cs="Arial"/>
          <w:noProof/>
          <w:sz w:val="28"/>
          <w:szCs w:val="28"/>
          <w:u w:val="single"/>
          <w:lang w:eastAsia="fr-FR"/>
        </w:rPr>
        <mc:AlternateContent>
          <mc:Choice Requires="wps">
            <w:drawing>
              <wp:anchor distT="0" distB="0" distL="114300" distR="114300" simplePos="0" relativeHeight="251665408" behindDoc="0" locked="0" layoutInCell="1" allowOverlap="1" wp14:anchorId="7AB7A84B" wp14:editId="5C461D1F">
                <wp:simplePos x="0" y="0"/>
                <wp:positionH relativeFrom="column">
                  <wp:posOffset>4930140</wp:posOffset>
                </wp:positionH>
                <wp:positionV relativeFrom="paragraph">
                  <wp:posOffset>45720</wp:posOffset>
                </wp:positionV>
                <wp:extent cx="1497330" cy="46355"/>
                <wp:effectExtent l="38100" t="76200" r="0" b="106045"/>
                <wp:wrapNone/>
                <wp:docPr id="18" name="Connecteur droit avec flèche 18"/>
                <wp:cNvGraphicFramePr/>
                <a:graphic xmlns:a="http://schemas.openxmlformats.org/drawingml/2006/main">
                  <a:graphicData uri="http://schemas.microsoft.com/office/word/2010/wordprocessingShape">
                    <wps:wsp>
                      <wps:cNvCnPr/>
                      <wps:spPr>
                        <a:xfrm flipV="1">
                          <a:off x="0" y="0"/>
                          <a:ext cx="1497330" cy="4635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2DE1F5C" id="_x0000_t32" coordsize="21600,21600" o:spt="32" o:oned="t" path="m,l21600,21600e" filled="f">
                <v:path arrowok="t" fillok="f" o:connecttype="none"/>
                <o:lock v:ext="edit" shapetype="t"/>
              </v:shapetype>
              <v:shape id="Connecteur droit avec flèche 18" o:spid="_x0000_s1026" type="#_x0000_t32" style="position:absolute;margin-left:388.2pt;margin-top:3.6pt;width:117.9pt;height:3.6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" strokecolor="#4472c4 [3204]" strokeweight=".5pt">
                <v:stroke startarrow="open" endarrow="open" joinstyle="miter"/>
              </v:shape>
            </w:pict>
          </mc:Fallback>
        </mc:AlternateContent>
      </w:r>
      <w:r w:rsidRPr="00156E62">
        <w:rPr>
          <w:rFonts w:cs="Arial"/>
          <w:noProof/>
          <w:sz w:val="28"/>
          <w:szCs w:val="28"/>
          <w:u w:val="single"/>
          <w:lang w:eastAsia="fr-FR"/>
        </w:rPr>
        <mc:AlternateContent>
          <mc:Choice Requires="wps">
            <w:drawing>
              <wp:anchor distT="0" distB="0" distL="114300" distR="114300" simplePos="0" relativeHeight="251667456" behindDoc="0" locked="0" layoutInCell="1" allowOverlap="1" wp14:anchorId="53E7AD86" wp14:editId="0438803E">
                <wp:simplePos x="0" y="0"/>
                <wp:positionH relativeFrom="margin">
                  <wp:posOffset>6588760</wp:posOffset>
                </wp:positionH>
                <wp:positionV relativeFrom="paragraph">
                  <wp:posOffset>172085</wp:posOffset>
                </wp:positionV>
                <wp:extent cx="0" cy="3350260"/>
                <wp:effectExtent l="95250" t="38100" r="57150" b="59690"/>
                <wp:wrapNone/>
                <wp:docPr id="23" name="Connecteur droit avec flèche 23"/>
                <wp:cNvGraphicFramePr/>
                <a:graphic xmlns:a="http://schemas.openxmlformats.org/drawingml/2006/main">
                  <a:graphicData uri="http://schemas.microsoft.com/office/word/2010/wordprocessingShape">
                    <wps:wsp>
                      <wps:cNvCnPr/>
                      <wps:spPr>
                        <a:xfrm>
                          <a:off x="0" y="0"/>
                          <a:ext cx="0" cy="335026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B431F9" id="Connecteur droit avec flèche 23" o:spid="_x0000_s1026" type="#_x0000_t32" style="position:absolute;margin-left:518.8pt;margin-top:13.55pt;width:0;height:263.8pt;z-index:25166745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" strokecolor="#4472c4 [3204]" strokeweight=".5pt">
                <v:stroke startarrow="open" endarrow="open" joinstyle="miter"/>
                <w10:wrap anchorx="margin"/>
              </v:shape>
            </w:pict>
          </mc:Fallback>
        </mc:AlternateContent>
      </w:r>
      <w:r w:rsidRPr="00156E62">
        <w:rPr>
          <w:rFonts w:cs="Arial"/>
          <w:noProof/>
          <w:sz w:val="28"/>
          <w:szCs w:val="28"/>
          <w:u w:val="single"/>
        </w:rPr>
        <w:drawing>
          <wp:anchor distT="0" distB="0" distL="114300" distR="114300" simplePos="0" relativeHeight="251664384" behindDoc="0" locked="0" layoutInCell="1" allowOverlap="1" wp14:anchorId="5BAE6116" wp14:editId="45B2B0C0">
            <wp:simplePos x="0" y="0"/>
            <wp:positionH relativeFrom="column">
              <wp:posOffset>4802505</wp:posOffset>
            </wp:positionH>
            <wp:positionV relativeFrom="paragraph">
              <wp:posOffset>6985</wp:posOffset>
            </wp:positionV>
            <wp:extent cx="2056765" cy="3618865"/>
            <wp:effectExtent l="0" t="0" r="635" b="635"/>
            <wp:wrapNone/>
            <wp:docPr id="17" name="Image 1" descr="Macintosh HD:Users:Antoine:Desktop:Antoine payet:Lycée Roches Maigres:2.Terminal bac pro TMA:Porte Harle CCF:porte b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toine:Desktop:Antoine payet:Lycée Roches Maigres:2.Terminal bac pro TMA:Porte Harle CCF:porte bis.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56765" cy="3618865"/>
                    </a:xfrm>
                    <a:prstGeom prst="rect">
                      <a:avLst/>
                    </a:prstGeom>
                    <a:noFill/>
                    <a:ln>
                      <a:noFill/>
                    </a:ln>
                  </pic:spPr>
                </pic:pic>
              </a:graphicData>
            </a:graphic>
            <wp14:sizeRelH relativeFrom="page">
              <wp14:pctWidth>0</wp14:pctWidth>
            </wp14:sizeRelH>
            <wp14:sizeRelV relativeFrom="page">
              <wp14:pctHeight>0</wp14:pctHeight>
            </wp14:sizeRelV>
          </wp:anchor>
        </w:drawing>
      </w:r>
      <w:r w:rsidR="009E51F2" w:rsidRPr="00473077">
        <w:rPr>
          <w:rFonts w:cs="Arial"/>
        </w:rPr>
        <w:t>La longueur de la porte est  de 2010mm</w:t>
      </w:r>
      <w:r w:rsidR="00607328" w:rsidRPr="00473077">
        <w:rPr>
          <w:rFonts w:cs="Arial"/>
        </w:rPr>
        <w:t>.</w:t>
      </w:r>
    </w:p>
    <w:p w14:paraId="218896CD" w14:textId="688CFE69" w:rsidR="009E51F2" w:rsidRPr="00473077" w:rsidRDefault="009E51F2" w:rsidP="00473077">
      <w:pPr>
        <w:spacing w:after="0" w:line="240" w:lineRule="auto"/>
        <w:rPr>
          <w:rFonts w:cs="Arial"/>
        </w:rPr>
      </w:pPr>
      <w:r w:rsidRPr="00473077">
        <w:rPr>
          <w:rFonts w:cs="Arial"/>
        </w:rPr>
        <w:t>La largueur est  de 810mm  et son épaisseur de 34mm</w:t>
      </w:r>
      <w:r w:rsidR="00607328" w:rsidRPr="00473077">
        <w:rPr>
          <w:rFonts w:cs="Arial"/>
        </w:rPr>
        <w:t>.</w:t>
      </w:r>
    </w:p>
    <w:p w14:paraId="100E0753" w14:textId="5C06E256" w:rsidR="009E51F2" w:rsidRPr="00473077" w:rsidRDefault="009E51F2" w:rsidP="00473077">
      <w:pPr>
        <w:spacing w:after="0" w:line="240" w:lineRule="auto"/>
        <w:rPr>
          <w:rFonts w:cs="Arial"/>
          <w:b/>
        </w:rPr>
      </w:pPr>
      <w:r w:rsidRPr="00473077">
        <w:rPr>
          <w:rFonts w:cs="Arial"/>
        </w:rPr>
        <w:t>La largeur du montant et de la traverse est 90mm</w:t>
      </w:r>
      <w:r w:rsidR="00607328" w:rsidRPr="00473077">
        <w:rPr>
          <w:rFonts w:cs="Arial"/>
        </w:rPr>
        <w:t>.</w:t>
      </w:r>
    </w:p>
    <w:p w14:paraId="2AF918E4" w14:textId="77777777" w:rsidR="00457478" w:rsidRDefault="00457478" w:rsidP="00DF5115">
      <w:pPr>
        <w:spacing w:before="120" w:after="120" w:line="240" w:lineRule="auto"/>
        <w:rPr>
          <w:rFonts w:eastAsiaTheme="minorEastAsia" w:cs="Arial"/>
          <w:b/>
          <w:bCs/>
          <w:color w:val="FF0000"/>
          <w:u w:val="single"/>
        </w:rPr>
      </w:pPr>
    </w:p>
    <w:p w14:paraId="0908B98C" w14:textId="60515364" w:rsidR="00DF5115" w:rsidRPr="00156E62" w:rsidRDefault="00DF5115" w:rsidP="00FE0C3E">
      <w:pPr>
        <w:spacing w:before="120" w:after="120" w:line="240" w:lineRule="auto"/>
        <w:ind w:left="284"/>
        <w:rPr>
          <w:rFonts w:eastAsiaTheme="minorEastAsia" w:cs="Arial"/>
          <w:b/>
          <w:bCs/>
          <w:color w:val="FF0000"/>
          <w:u w:val="single"/>
        </w:rPr>
      </w:pPr>
      <w:r w:rsidRPr="00156E62">
        <w:rPr>
          <w:rFonts w:eastAsiaTheme="minorEastAsia" w:cs="Arial"/>
          <w:b/>
          <w:bCs/>
          <w:color w:val="FF0000"/>
          <w:u w:val="single"/>
        </w:rPr>
        <w:t xml:space="preserve">Etape 1 : </w:t>
      </w:r>
      <w:r w:rsidR="0039529A" w:rsidRPr="00156E62">
        <w:rPr>
          <w:rFonts w:eastAsiaTheme="minorEastAsia" w:cs="Arial"/>
          <w:b/>
          <w:bCs/>
          <w:color w:val="FF0000"/>
          <w:u w:val="single"/>
        </w:rPr>
        <w:t>Déterminer la longueur du tenon</w:t>
      </w:r>
    </w:p>
    <w:p w14:paraId="280003C1" w14:textId="3398D3F9" w:rsidR="00973A05" w:rsidRPr="0039529A" w:rsidRDefault="00E22EC7" w:rsidP="001279D1">
      <w:pPr>
        <w:spacing w:before="120" w:after="120" w:line="240" w:lineRule="auto"/>
        <w:ind w:left="567"/>
        <w:rPr>
          <w:rFonts w:eastAsiaTheme="minorEastAsia" w:cs="Arial"/>
          <w:i/>
          <w:iCs/>
          <w:color w:val="000000" w:themeColor="text1"/>
          <w:u w:val="single"/>
          <w:bdr w:val="single" w:sz="4" w:space="0" w:color="auto"/>
        </w:rPr>
      </w:pPr>
      <w:r w:rsidRPr="0039529A">
        <w:rPr>
          <w:rFonts w:eastAsiaTheme="minorEastAsia" w:cs="Arial"/>
          <w:i/>
          <w:iCs/>
          <w:color w:val="000000" w:themeColor="text1"/>
          <w:u w:val="single"/>
        </w:rPr>
        <w:t>1</w:t>
      </w:r>
      <w:r w:rsidRPr="0039529A">
        <w:rPr>
          <w:rFonts w:eastAsiaTheme="minorEastAsia" w:cs="Arial"/>
          <w:i/>
          <w:iCs/>
          <w:color w:val="000000" w:themeColor="text1"/>
          <w:u w:val="single"/>
          <w:vertAlign w:val="superscript"/>
        </w:rPr>
        <w:t>ère</w:t>
      </w:r>
      <w:r w:rsidRPr="0039529A">
        <w:rPr>
          <w:rFonts w:eastAsiaTheme="minorEastAsia" w:cs="Arial"/>
          <w:i/>
          <w:iCs/>
          <w:color w:val="000000" w:themeColor="text1"/>
          <w:u w:val="single"/>
        </w:rPr>
        <w:t xml:space="preserve"> méthode </w:t>
      </w:r>
      <w:r w:rsidR="00973A05" w:rsidRPr="0039529A">
        <w:rPr>
          <w:rFonts w:eastAsiaTheme="minorEastAsia" w:cs="Arial"/>
          <w:i/>
          <w:iCs/>
          <w:color w:val="000000" w:themeColor="text1"/>
          <w:u w:val="single"/>
        </w:rPr>
        <w:t>pour avoir la longueur du tenon</w:t>
      </w:r>
      <w:r w:rsidRPr="0039529A">
        <w:rPr>
          <w:rFonts w:eastAsiaTheme="minorEastAsia" w:cs="Arial"/>
          <w:i/>
          <w:iCs/>
          <w:color w:val="000000" w:themeColor="text1"/>
          <w:u w:val="single"/>
        </w:rPr>
        <w:t>:</w:t>
      </w:r>
      <w:r w:rsidRPr="0039529A">
        <w:rPr>
          <w:rFonts w:eastAsiaTheme="minorEastAsia" w:cs="Arial"/>
          <w:i/>
          <w:iCs/>
          <w:color w:val="000000" w:themeColor="text1"/>
          <w:u w:val="single"/>
          <w:bdr w:val="single" w:sz="4" w:space="0" w:color="auto"/>
        </w:rPr>
        <w:t xml:space="preserve"> </w:t>
      </w:r>
    </w:p>
    <w:p w14:paraId="1F9CA0D8" w14:textId="57679861" w:rsidR="00C62CBE" w:rsidRPr="00473077" w:rsidRDefault="00C62CBE" w:rsidP="00662F1F">
      <w:pPr>
        <w:spacing w:before="120" w:after="120" w:line="240" w:lineRule="auto"/>
        <w:ind w:left="1134"/>
        <w:rPr>
          <w:rFonts w:eastAsiaTheme="minorEastAsia" w:cs="Arial"/>
          <w:b/>
          <w:bCs/>
          <w:color w:val="7030A0"/>
          <w:bdr w:val="single" w:sz="4" w:space="0" w:color="auto"/>
        </w:rPr>
      </w:pPr>
      <w:r w:rsidRPr="00473077">
        <w:rPr>
          <w:rFonts w:eastAsiaTheme="minorEastAsia" w:cs="Arial"/>
          <w:color w:val="000000" w:themeColor="text1"/>
        </w:rPr>
        <w:t>A</w:t>
      </w:r>
      <w:r w:rsidR="00E22EC7" w:rsidRPr="00473077">
        <w:rPr>
          <w:rFonts w:eastAsiaTheme="minorEastAsia" w:cs="Arial"/>
          <w:color w:val="000000" w:themeColor="text1"/>
        </w:rPr>
        <w:t>pplication directe de la formule :</w:t>
      </w:r>
      <w:r w:rsidRPr="00473077">
        <w:rPr>
          <w:rFonts w:cs="Arial"/>
          <w:b/>
          <w:bCs/>
        </w:rPr>
        <w:t xml:space="preserve">  </w:t>
      </w:r>
      <w:r w:rsidRPr="00473077">
        <w:rPr>
          <w:rFonts w:cs="Arial"/>
          <w:b/>
          <w:bCs/>
          <w:color w:val="FF0000"/>
        </w:rPr>
        <w:t xml:space="preserve"> </w:t>
      </w:r>
      <m:oMath>
        <m:r>
          <m:rPr>
            <m:sty m:val="bi"/>
          </m:rPr>
          <w:rPr>
            <w:rFonts w:ascii="Cambria Math" w:hAnsi="Cambria Math" w:cs="Arial"/>
            <w:color w:val="FF0000"/>
            <w:bdr w:val="single" w:sz="4" w:space="0" w:color="auto"/>
          </w:rPr>
          <m:t>M</m:t>
        </m:r>
        <m:r>
          <m:rPr>
            <m:sty m:val="bi"/>
          </m:rPr>
          <w:rPr>
            <w:rFonts w:ascii="Cambria Math" w:hAnsi="Cambria Math" w:cs="Arial"/>
            <w:color w:val="000000" w:themeColor="text1"/>
            <w:bdr w:val="single" w:sz="4" w:space="0" w:color="auto"/>
          </w:rPr>
          <m:t>÷</m:t>
        </m:r>
        <m:r>
          <m:rPr>
            <m:sty m:val="bi"/>
          </m:rPr>
          <w:rPr>
            <w:rFonts w:ascii="Cambria Math" w:hAnsi="Cambria Math" w:cs="Arial"/>
            <w:color w:val="70AD47" w:themeColor="accent6"/>
            <w:bdr w:val="single" w:sz="4" w:space="0" w:color="auto"/>
          </w:rPr>
          <m:t>3×2</m:t>
        </m:r>
        <m:r>
          <m:rPr>
            <m:sty m:val="bi"/>
          </m:rPr>
          <w:rPr>
            <w:rFonts w:ascii="Cambria Math" w:hAnsi="Cambria Math" w:cs="Arial"/>
            <w:color w:val="000000" w:themeColor="text1"/>
            <w:bdr w:val="single" w:sz="4" w:space="0" w:color="auto"/>
          </w:rPr>
          <m:t>=</m:t>
        </m:r>
        <m:r>
          <m:rPr>
            <m:sty m:val="bi"/>
          </m:rPr>
          <w:rPr>
            <w:rFonts w:ascii="Cambria Math" w:hAnsi="Cambria Math" w:cs="Arial"/>
            <w:color w:val="7030A0"/>
            <w:bdr w:val="single" w:sz="4" w:space="0" w:color="auto"/>
          </w:rPr>
          <m:t>Lt</m:t>
        </m:r>
      </m:oMath>
    </w:p>
    <w:p w14:paraId="4C6B42EE" w14:textId="4D769DB2" w:rsidR="00DA14FC" w:rsidRPr="00473077" w:rsidRDefault="00E22EC7" w:rsidP="00662F1F">
      <w:pPr>
        <w:spacing w:before="120" w:after="120" w:line="240" w:lineRule="auto"/>
        <w:ind w:left="1134"/>
        <w:rPr>
          <w:rFonts w:eastAsiaTheme="minorEastAsia" w:cs="Arial"/>
          <w:color w:val="000000" w:themeColor="text1"/>
          <w:bdr w:val="single" w:sz="4" w:space="0" w:color="auto"/>
        </w:rPr>
      </w:pPr>
      <w:r w:rsidRPr="00473077">
        <w:rPr>
          <w:rFonts w:eastAsiaTheme="minorEastAsia" w:cs="Arial"/>
          <w:color w:val="000000" w:themeColor="text1"/>
        </w:rPr>
        <w:t>Calcul de la longueur du tenon :</w:t>
      </w:r>
      <w:r w:rsidRPr="00473077">
        <w:rPr>
          <w:rFonts w:eastAsiaTheme="minorEastAsia" w:cs="Arial"/>
          <w:color w:val="000000" w:themeColor="text1"/>
          <w:bdr w:val="single" w:sz="4" w:space="0" w:color="auto"/>
        </w:rPr>
        <w:t xml:space="preserve"> </w:t>
      </w:r>
      <m:oMath>
        <m:r>
          <w:rPr>
            <w:rFonts w:ascii="Cambria Math" w:eastAsiaTheme="minorEastAsia" w:hAnsi="Cambria Math" w:cs="Arial"/>
            <w:color w:val="FF0000"/>
            <w:bdr w:val="single" w:sz="4" w:space="0" w:color="auto"/>
          </w:rPr>
          <m:t>90</m:t>
        </m:r>
        <m:r>
          <w:rPr>
            <w:rFonts w:ascii="Cambria Math" w:eastAsiaTheme="minorEastAsia" w:hAnsi="Cambria Math" w:cs="Arial"/>
            <w:color w:val="000000" w:themeColor="text1"/>
            <w:bdr w:val="single" w:sz="4" w:space="0" w:color="auto"/>
          </w:rPr>
          <m:t>÷</m:t>
        </m:r>
        <m:r>
          <w:rPr>
            <w:rFonts w:ascii="Cambria Math" w:eastAsiaTheme="minorEastAsia" w:hAnsi="Cambria Math" w:cs="Arial"/>
            <w:color w:val="70AD47" w:themeColor="accent6"/>
            <w:bdr w:val="single" w:sz="4" w:space="0" w:color="auto"/>
          </w:rPr>
          <m:t>3×2</m:t>
        </m:r>
        <m:r>
          <w:rPr>
            <w:rFonts w:ascii="Cambria Math" w:eastAsiaTheme="minorEastAsia" w:hAnsi="Cambria Math" w:cs="Arial"/>
            <w:color w:val="000000" w:themeColor="text1"/>
            <w:bdr w:val="single" w:sz="4" w:space="0" w:color="auto"/>
          </w:rPr>
          <m:t>=</m:t>
        </m:r>
        <m:r>
          <w:rPr>
            <w:rFonts w:ascii="Cambria Math" w:eastAsiaTheme="minorEastAsia" w:hAnsi="Cambria Math" w:cs="Arial"/>
            <w:color w:val="7030A0"/>
            <w:bdr w:val="single" w:sz="4" w:space="0" w:color="auto"/>
          </w:rPr>
          <m:t>60</m:t>
        </m:r>
      </m:oMath>
    </w:p>
    <w:p w14:paraId="048CB2BF" w14:textId="64AC5961" w:rsidR="00E22EC7" w:rsidRPr="0039529A" w:rsidRDefault="00DF5115" w:rsidP="001279D1">
      <w:pPr>
        <w:spacing w:before="120" w:after="120" w:line="240" w:lineRule="auto"/>
        <w:ind w:left="567"/>
        <w:rPr>
          <w:rFonts w:eastAsiaTheme="minorEastAsia" w:cs="Arial"/>
          <w:i/>
          <w:iCs/>
          <w:color w:val="000000" w:themeColor="text1"/>
          <w:u w:val="single"/>
          <w:bdr w:val="single" w:sz="4" w:space="0" w:color="auto"/>
        </w:rPr>
      </w:pPr>
      <w:r w:rsidRPr="0039529A">
        <w:rPr>
          <w:rFonts w:eastAsiaTheme="minorEastAsia" w:cs="Arial"/>
          <w:i/>
          <w:iCs/>
          <w:color w:val="000000" w:themeColor="text1"/>
          <w:u w:val="single"/>
        </w:rPr>
        <w:t xml:space="preserve">Ou </w:t>
      </w:r>
      <w:r w:rsidR="00E22EC7" w:rsidRPr="0039529A">
        <w:rPr>
          <w:rFonts w:eastAsiaTheme="minorEastAsia" w:cs="Arial"/>
          <w:i/>
          <w:iCs/>
          <w:color w:val="000000" w:themeColor="text1"/>
          <w:u w:val="single"/>
        </w:rPr>
        <w:t>2</w:t>
      </w:r>
      <w:r w:rsidR="00E22EC7" w:rsidRPr="0039529A">
        <w:rPr>
          <w:rFonts w:eastAsiaTheme="minorEastAsia" w:cs="Arial"/>
          <w:i/>
          <w:iCs/>
          <w:color w:val="000000" w:themeColor="text1"/>
          <w:u w:val="single"/>
          <w:vertAlign w:val="superscript"/>
        </w:rPr>
        <w:t>ème</w:t>
      </w:r>
      <w:r w:rsidR="00E22EC7" w:rsidRPr="0039529A">
        <w:rPr>
          <w:rFonts w:eastAsiaTheme="minorEastAsia" w:cs="Arial"/>
          <w:i/>
          <w:iCs/>
          <w:color w:val="000000" w:themeColor="text1"/>
          <w:u w:val="single"/>
        </w:rPr>
        <w:t xml:space="preserve"> méthode</w:t>
      </w:r>
      <w:r w:rsidR="00973A05" w:rsidRPr="0039529A">
        <w:rPr>
          <w:rFonts w:eastAsiaTheme="minorEastAsia" w:cs="Arial"/>
          <w:i/>
          <w:iCs/>
          <w:color w:val="000000" w:themeColor="text1"/>
          <w:u w:val="single"/>
        </w:rPr>
        <w:t xml:space="preserve"> pour avoir la longueur du tenon</w:t>
      </w:r>
      <w:r w:rsidR="00E22EC7" w:rsidRPr="0039529A">
        <w:rPr>
          <w:rFonts w:eastAsiaTheme="minorEastAsia" w:cs="Arial"/>
          <w:i/>
          <w:iCs/>
          <w:color w:val="000000" w:themeColor="text1"/>
          <w:u w:val="single"/>
        </w:rPr>
        <w:t> :</w:t>
      </w:r>
    </w:p>
    <w:p w14:paraId="495C74D5" w14:textId="2707FBD5" w:rsidR="009E51F2" w:rsidRPr="00473077" w:rsidRDefault="009E51F2" w:rsidP="00662F1F">
      <w:pPr>
        <w:pStyle w:val="Paragraphedeliste"/>
        <w:numPr>
          <w:ilvl w:val="0"/>
          <w:numId w:val="7"/>
        </w:numPr>
        <w:spacing w:before="120" w:after="120" w:line="240" w:lineRule="auto"/>
        <w:ind w:left="1276" w:hanging="142"/>
        <w:rPr>
          <w:rFonts w:cs="Arial"/>
        </w:rPr>
      </w:pPr>
      <w:r w:rsidRPr="00473077">
        <w:rPr>
          <w:rFonts w:cs="Arial"/>
        </w:rPr>
        <w:t>Calcul de l’épaulement   90/3=30</w:t>
      </w:r>
    </w:p>
    <w:p w14:paraId="7AFADBBA" w14:textId="0E3630DC" w:rsidR="009E51F2" w:rsidRPr="00473077" w:rsidRDefault="009E51F2" w:rsidP="00662F1F">
      <w:pPr>
        <w:pStyle w:val="Paragraphedeliste"/>
        <w:numPr>
          <w:ilvl w:val="0"/>
          <w:numId w:val="7"/>
        </w:numPr>
        <w:spacing w:before="120" w:after="120" w:line="240" w:lineRule="auto"/>
        <w:ind w:left="1276" w:hanging="142"/>
        <w:rPr>
          <w:rFonts w:cs="Arial"/>
        </w:rPr>
      </w:pPr>
      <w:r w:rsidRPr="00473077">
        <w:rPr>
          <w:rFonts w:cs="Arial"/>
        </w:rPr>
        <w:t>Calcul de la longueur du tenon pour la traverse 30x2=60.</w:t>
      </w:r>
    </w:p>
    <w:p w14:paraId="02161E2F" w14:textId="77777777" w:rsidR="00457478" w:rsidRDefault="00457478" w:rsidP="00367C8F">
      <w:pPr>
        <w:spacing w:after="0" w:line="240" w:lineRule="auto"/>
        <w:rPr>
          <w:rFonts w:cs="Arial"/>
          <w:b/>
          <w:bCs/>
          <w:color w:val="FF0000"/>
          <w:u w:val="single"/>
        </w:rPr>
      </w:pPr>
    </w:p>
    <w:p w14:paraId="651D60E7" w14:textId="313CBC72" w:rsidR="00DF5115" w:rsidRPr="00DF5115" w:rsidRDefault="00DF5115" w:rsidP="00FE0C3E">
      <w:pPr>
        <w:spacing w:after="120" w:line="240" w:lineRule="auto"/>
        <w:ind w:left="284"/>
        <w:rPr>
          <w:rFonts w:cs="Arial"/>
          <w:b/>
          <w:bCs/>
          <w:color w:val="FF0000"/>
          <w:u w:val="single"/>
        </w:rPr>
      </w:pPr>
      <w:r w:rsidRPr="00DF5115">
        <w:rPr>
          <w:rFonts w:cs="Arial"/>
          <w:b/>
          <w:bCs/>
          <w:color w:val="FF0000"/>
          <w:u w:val="single"/>
        </w:rPr>
        <w:t>Etape 2</w:t>
      </w:r>
      <w:r w:rsidR="0039529A">
        <w:rPr>
          <w:rFonts w:cs="Arial"/>
          <w:b/>
          <w:bCs/>
          <w:color w:val="FF0000"/>
          <w:u w:val="single"/>
        </w:rPr>
        <w:t> :</w:t>
      </w:r>
      <w:r w:rsidR="00156E62">
        <w:rPr>
          <w:rFonts w:cs="Arial"/>
          <w:b/>
          <w:bCs/>
          <w:color w:val="FF0000"/>
          <w:u w:val="single"/>
        </w:rPr>
        <w:t xml:space="preserve"> déterminer la longueur finie de la traverse</w:t>
      </w:r>
    </w:p>
    <w:p w14:paraId="4ACCE4F0" w14:textId="00A6E885" w:rsidR="009E51F2" w:rsidRPr="0039529A" w:rsidRDefault="001279D1" w:rsidP="001279D1">
      <w:pPr>
        <w:pStyle w:val="Paragraphedeliste"/>
        <w:numPr>
          <w:ilvl w:val="0"/>
          <w:numId w:val="7"/>
        </w:numPr>
        <w:spacing w:after="0" w:line="240" w:lineRule="auto"/>
        <w:ind w:left="1276" w:hanging="142"/>
        <w:rPr>
          <w:rFonts w:cs="Arial"/>
        </w:rPr>
      </w:pPr>
      <w:r>
        <w:rPr>
          <w:rFonts w:cs="Arial"/>
        </w:rPr>
        <w:t>O</w:t>
      </w:r>
      <w:r w:rsidR="009E51F2" w:rsidRPr="0039529A">
        <w:rPr>
          <w:rFonts w:cs="Arial"/>
        </w:rPr>
        <w:t>n prend la largeur de l’ouvrage qui est de 810mm</w:t>
      </w:r>
    </w:p>
    <w:p w14:paraId="6E322B0A" w14:textId="214B8D6A" w:rsidR="001279D1" w:rsidRPr="001279D1" w:rsidRDefault="001279D1" w:rsidP="001279D1">
      <w:pPr>
        <w:pStyle w:val="Paragraphedeliste"/>
        <w:numPr>
          <w:ilvl w:val="0"/>
          <w:numId w:val="7"/>
        </w:numPr>
        <w:spacing w:after="0" w:line="240" w:lineRule="auto"/>
        <w:ind w:left="1276" w:hanging="142"/>
        <w:rPr>
          <w:rFonts w:cs="Arial"/>
        </w:rPr>
      </w:pPr>
      <w:r>
        <w:rPr>
          <w:rFonts w:cs="Arial"/>
        </w:rPr>
        <w:t>O</w:t>
      </w:r>
      <w:r w:rsidR="009E51F2" w:rsidRPr="0039529A">
        <w:rPr>
          <w:rFonts w:cs="Arial"/>
        </w:rPr>
        <w:t xml:space="preserve">n retranche la largeur des  </w:t>
      </w:r>
      <w:r w:rsidR="009E51F2" w:rsidRPr="0039529A">
        <w:rPr>
          <w:rFonts w:cs="Arial"/>
          <w:color w:val="0070C0"/>
        </w:rPr>
        <w:t>2 Montants</w:t>
      </w:r>
      <w:r w:rsidR="0039529A" w:rsidRPr="0039529A">
        <w:rPr>
          <w:rFonts w:cs="Arial"/>
          <w:color w:val="0070C0"/>
        </w:rPr>
        <w:t xml:space="preserve"> :   </w:t>
      </w:r>
    </w:p>
    <w:p w14:paraId="12094D00" w14:textId="15AA0357" w:rsidR="0039529A" w:rsidRPr="0039529A" w:rsidRDefault="0039529A" w:rsidP="001279D1">
      <w:pPr>
        <w:pStyle w:val="Paragraphedeliste"/>
        <w:spacing w:after="0" w:line="240" w:lineRule="auto"/>
        <w:ind w:left="1276" w:hanging="142"/>
        <w:jc w:val="center"/>
        <w:rPr>
          <w:rFonts w:cs="Arial"/>
        </w:rPr>
      </w:pPr>
      <w:r w:rsidRPr="0039529A">
        <w:rPr>
          <w:rFonts w:cs="Arial"/>
        </w:rPr>
        <w:t>810-</w:t>
      </w:r>
      <w:r w:rsidRPr="0039529A">
        <w:rPr>
          <w:rFonts w:cs="Arial"/>
          <w:color w:val="0070C0"/>
        </w:rPr>
        <w:t>90-90</w:t>
      </w:r>
      <w:r w:rsidRPr="0039529A">
        <w:rPr>
          <w:rFonts w:cs="Arial"/>
        </w:rPr>
        <w:t>=</w:t>
      </w:r>
      <w:r w:rsidRPr="0039529A">
        <w:rPr>
          <w:rFonts w:cs="Arial"/>
          <w:color w:val="FF0000"/>
        </w:rPr>
        <w:t>630mm</w:t>
      </w:r>
    </w:p>
    <w:p w14:paraId="1F74C52C" w14:textId="09E85808" w:rsidR="000B6DBA" w:rsidRPr="0039529A" w:rsidRDefault="001279D1" w:rsidP="001279D1">
      <w:pPr>
        <w:pStyle w:val="Paragraphedeliste"/>
        <w:numPr>
          <w:ilvl w:val="0"/>
          <w:numId w:val="7"/>
        </w:numPr>
        <w:spacing w:after="0" w:line="240" w:lineRule="auto"/>
        <w:ind w:left="1276" w:hanging="142"/>
        <w:rPr>
          <w:rFonts w:cs="Arial"/>
        </w:rPr>
      </w:pPr>
      <w:r>
        <w:rPr>
          <w:rFonts w:cs="Arial"/>
        </w:rPr>
        <w:t>P</w:t>
      </w:r>
      <w:r w:rsidR="009E51F2" w:rsidRPr="0039529A">
        <w:rPr>
          <w:rFonts w:cs="Arial"/>
        </w:rPr>
        <w:t>uis</w:t>
      </w:r>
      <w:r>
        <w:rPr>
          <w:rFonts w:cs="Arial"/>
        </w:rPr>
        <w:t xml:space="preserve">, </w:t>
      </w:r>
      <w:r w:rsidR="009E51F2" w:rsidRPr="0039529A">
        <w:rPr>
          <w:rFonts w:cs="Arial"/>
        </w:rPr>
        <w:t xml:space="preserve">on ajoute la longueur des </w:t>
      </w:r>
      <w:r w:rsidR="009E51F2" w:rsidRPr="0039529A">
        <w:rPr>
          <w:rFonts w:cs="Arial"/>
          <w:color w:val="00B050"/>
        </w:rPr>
        <w:t>2 tenons </w:t>
      </w:r>
      <w:r w:rsidR="009E51F2" w:rsidRPr="0039529A">
        <w:rPr>
          <w:rFonts w:cs="Arial"/>
        </w:rPr>
        <w:t xml:space="preserve">: </w:t>
      </w:r>
    </w:p>
    <w:p w14:paraId="5119E356" w14:textId="4D454935" w:rsidR="0039529A" w:rsidRDefault="001279D1" w:rsidP="001279D1">
      <w:pPr>
        <w:spacing w:after="0" w:line="240" w:lineRule="auto"/>
        <w:ind w:left="1276" w:hanging="142"/>
        <w:jc w:val="center"/>
        <w:rPr>
          <w:rFonts w:cs="Arial"/>
        </w:rPr>
      </w:pPr>
      <w:r>
        <w:rPr>
          <w:rFonts w:cs="Arial"/>
        </w:rPr>
        <w:t>6</w:t>
      </w:r>
      <w:r w:rsidR="009E51F2" w:rsidRPr="00473077">
        <w:rPr>
          <w:rFonts w:cs="Arial"/>
        </w:rPr>
        <w:t>30+</w:t>
      </w:r>
      <w:r w:rsidR="009E51F2" w:rsidRPr="00473077">
        <w:rPr>
          <w:rFonts w:cs="Arial"/>
          <w:color w:val="00B050"/>
        </w:rPr>
        <w:t>60+60</w:t>
      </w:r>
      <w:r w:rsidR="009E51F2" w:rsidRPr="00473077">
        <w:rPr>
          <w:rFonts w:cs="Arial"/>
        </w:rPr>
        <w:t>=</w:t>
      </w:r>
      <w:r w:rsidR="009E51F2" w:rsidRPr="00473077">
        <w:rPr>
          <w:rFonts w:cs="Arial"/>
          <w:color w:val="FF0000"/>
        </w:rPr>
        <w:t>750mm</w:t>
      </w:r>
    </w:p>
    <w:p w14:paraId="1A6ED092" w14:textId="77777777" w:rsidR="002A6753" w:rsidRDefault="0039529A" w:rsidP="00367C8F">
      <w:pPr>
        <w:spacing w:after="0" w:line="240" w:lineRule="auto"/>
        <w:rPr>
          <w:rFonts w:cs="Arial"/>
        </w:rPr>
      </w:pPr>
      <w:r>
        <w:rPr>
          <w:rFonts w:cs="Arial"/>
        </w:rPr>
        <w:t xml:space="preserve"> </w:t>
      </w:r>
    </w:p>
    <w:p w14:paraId="3C4486A8" w14:textId="708DB1D2" w:rsidR="009E51F2" w:rsidRPr="00473077" w:rsidRDefault="00FE0C3E" w:rsidP="00FE0C3E">
      <w:pPr>
        <w:spacing w:after="0" w:line="240" w:lineRule="auto"/>
        <w:ind w:left="284"/>
        <w:rPr>
          <w:rFonts w:cs="Arial"/>
        </w:rPr>
      </w:pPr>
      <w:r>
        <w:rPr>
          <w:rFonts w:cs="Arial"/>
          <w:b/>
          <w:bCs/>
          <w:color w:val="FF0000"/>
          <w:u w:val="single"/>
        </w:rPr>
        <w:t>Etape 3 : r</w:t>
      </w:r>
      <w:r w:rsidR="00697316" w:rsidRPr="00697316">
        <w:rPr>
          <w:rFonts w:cs="Arial"/>
          <w:b/>
          <w:bCs/>
          <w:color w:val="FF0000"/>
          <w:u w:val="single"/>
        </w:rPr>
        <w:t>épon</w:t>
      </w:r>
      <w:r>
        <w:rPr>
          <w:rFonts w:cs="Arial"/>
          <w:b/>
          <w:bCs/>
          <w:color w:val="FF0000"/>
          <w:u w:val="single"/>
        </w:rPr>
        <w:t>dre</w:t>
      </w:r>
      <w:r w:rsidR="00697316" w:rsidRPr="00697316">
        <w:rPr>
          <w:rFonts w:cs="Arial"/>
          <w:b/>
          <w:bCs/>
          <w:color w:val="FF0000"/>
          <w:u w:val="single"/>
        </w:rPr>
        <w:t> :</w:t>
      </w:r>
      <w:r w:rsidR="00697316">
        <w:rPr>
          <w:rFonts w:cs="Arial"/>
        </w:rPr>
        <w:t xml:space="preserve"> </w:t>
      </w:r>
      <w:r w:rsidR="0039529A">
        <w:rPr>
          <w:rFonts w:cs="Arial"/>
        </w:rPr>
        <w:t xml:space="preserve">La </w:t>
      </w:r>
      <w:r w:rsidR="009E51F2" w:rsidRPr="00473077">
        <w:rPr>
          <w:rFonts w:cs="Arial"/>
        </w:rPr>
        <w:t>longueur</w:t>
      </w:r>
      <w:r w:rsidR="0039529A">
        <w:rPr>
          <w:rFonts w:cs="Arial"/>
        </w:rPr>
        <w:t xml:space="preserve"> </w:t>
      </w:r>
      <w:r w:rsidR="001279D1" w:rsidRPr="00473077">
        <w:rPr>
          <w:rFonts w:cs="Arial"/>
        </w:rPr>
        <w:t xml:space="preserve">finie </w:t>
      </w:r>
      <w:r w:rsidR="0039529A">
        <w:rPr>
          <w:rFonts w:cs="Arial"/>
        </w:rPr>
        <w:t>de la</w:t>
      </w:r>
      <w:r w:rsidR="009E51F2" w:rsidRPr="00473077">
        <w:rPr>
          <w:rFonts w:cs="Arial"/>
        </w:rPr>
        <w:t xml:space="preserve"> traverse </w:t>
      </w:r>
      <w:r w:rsidR="0039529A">
        <w:rPr>
          <w:rFonts w:cs="Arial"/>
        </w:rPr>
        <w:t xml:space="preserve">est 750 </w:t>
      </w:r>
      <w:r w:rsidR="002A6753">
        <w:rPr>
          <w:rFonts w:cs="Arial"/>
        </w:rPr>
        <w:t xml:space="preserve">mm. </w:t>
      </w:r>
    </w:p>
    <w:sectPr w:rsidR="009E51F2" w:rsidRPr="00473077" w:rsidSect="00424406">
      <w:headerReference w:type="default" r:id="rId20"/>
      <w:footerReference w:type="default" r:id="rId21"/>
      <w:pgSz w:w="11906" w:h="16838"/>
      <w:pgMar w:top="284" w:right="720" w:bottom="720" w:left="720" w:header="284" w:footer="1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91279" w14:textId="77777777" w:rsidR="00C44001" w:rsidRDefault="00C44001" w:rsidP="00F16577">
      <w:pPr>
        <w:spacing w:after="0" w:line="240" w:lineRule="auto"/>
      </w:pPr>
      <w:r>
        <w:separator/>
      </w:r>
    </w:p>
  </w:endnote>
  <w:endnote w:type="continuationSeparator" w:id="0">
    <w:p w14:paraId="44B763EA" w14:textId="77777777" w:rsidR="00C44001" w:rsidRDefault="00C44001" w:rsidP="00F1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i/>
        <w:iCs/>
      </w:rPr>
      <w:id w:val="412827580"/>
      <w:docPartObj>
        <w:docPartGallery w:val="Page Numbers (Bottom of Page)"/>
        <w:docPartUnique/>
      </w:docPartObj>
    </w:sdtPr>
    <w:sdtEndPr/>
    <w:sdtContent>
      <w:p w14:paraId="40A2F630" w14:textId="419B79E0" w:rsidR="00E8654D" w:rsidRPr="001336C4" w:rsidRDefault="00FA3F08" w:rsidP="009D22FF">
        <w:pPr>
          <w:pStyle w:val="Pieddepage"/>
          <w:pBdr>
            <w:top w:val="dashed" w:sz="4" w:space="1" w:color="auto"/>
          </w:pBdr>
          <w:rPr>
            <w:b/>
            <w:bCs/>
            <w:i/>
            <w:iCs/>
          </w:rPr>
        </w:pPr>
        <w:r w:rsidRPr="001336C4">
          <w:rPr>
            <w:b/>
            <w:bCs/>
            <w:i/>
            <w:iCs/>
          </w:rPr>
          <w:t>CO-INTERVENTION</w:t>
        </w:r>
        <w:r w:rsidRPr="001336C4">
          <w:rPr>
            <w:b/>
            <w:bCs/>
            <w:i/>
            <w:iCs/>
          </w:rPr>
          <w:tab/>
        </w:r>
        <w:r w:rsidRPr="001336C4">
          <w:rPr>
            <w:b/>
            <w:bCs/>
            <w:i/>
            <w:iCs/>
          </w:rPr>
          <w:tab/>
        </w:r>
        <w:r w:rsidR="001336C4" w:rsidRPr="001336C4">
          <w:rPr>
            <w:b/>
            <w:bCs/>
            <w:i/>
            <w:iCs/>
          </w:rPr>
          <w:tab/>
        </w:r>
        <w:r w:rsidR="001336C4" w:rsidRPr="001336C4">
          <w:rPr>
            <w:b/>
            <w:bCs/>
            <w:i/>
            <w:iCs/>
          </w:rPr>
          <w:tab/>
        </w:r>
        <w:r w:rsidRPr="001336C4">
          <w:rPr>
            <w:b/>
            <w:bCs/>
            <w:i/>
            <w:iCs/>
          </w:rPr>
          <w:t xml:space="preserve"> </w:t>
        </w:r>
        <w:r w:rsidR="00E8654D" w:rsidRPr="001336C4">
          <w:rPr>
            <w:b/>
            <w:bCs/>
            <w:i/>
            <w:iCs/>
          </w:rPr>
          <w:fldChar w:fldCharType="begin"/>
        </w:r>
        <w:r w:rsidR="00E8654D" w:rsidRPr="001336C4">
          <w:rPr>
            <w:b/>
            <w:bCs/>
            <w:i/>
            <w:iCs/>
          </w:rPr>
          <w:instrText>PAGE   \* MERGEFORMAT</w:instrText>
        </w:r>
        <w:r w:rsidR="00E8654D" w:rsidRPr="001336C4">
          <w:rPr>
            <w:b/>
            <w:bCs/>
            <w:i/>
            <w:iCs/>
          </w:rPr>
          <w:fldChar w:fldCharType="separate"/>
        </w:r>
        <w:r w:rsidR="00E8654D" w:rsidRPr="001336C4">
          <w:rPr>
            <w:b/>
            <w:bCs/>
            <w:i/>
            <w:iCs/>
            <w:lang w:val="fr-FR"/>
          </w:rPr>
          <w:t>2</w:t>
        </w:r>
        <w:r w:rsidR="00E8654D" w:rsidRPr="001336C4">
          <w:rPr>
            <w:b/>
            <w:bCs/>
            <w:i/>
            <w:iCs/>
          </w:rPr>
          <w:fldChar w:fldCharType="end"/>
        </w:r>
        <w:r w:rsidR="001336C4" w:rsidRPr="001336C4">
          <w:rPr>
            <w:b/>
            <w:bCs/>
            <w:i/>
            <w:iCs/>
          </w:rPr>
          <w:t>/</w:t>
        </w:r>
        <w:r w:rsidR="0003558A">
          <w:rPr>
            <w:b/>
            <w:bCs/>
            <w:i/>
            <w:iCs/>
          </w:rPr>
          <w:t>5</w:t>
        </w:r>
      </w:p>
    </w:sdtContent>
  </w:sdt>
  <w:p w14:paraId="1EB3F282" w14:textId="77777777" w:rsidR="000B6DBA" w:rsidRDefault="000B6DBA" w:rsidP="000B6DBA">
    <w:pPr>
      <w:pStyle w:val="Pieddepage"/>
      <w:ind w:left="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F8FAF" w14:textId="77777777" w:rsidR="00C44001" w:rsidRDefault="00C44001" w:rsidP="00F16577">
      <w:pPr>
        <w:spacing w:after="0" w:line="240" w:lineRule="auto"/>
      </w:pPr>
      <w:r>
        <w:separator/>
      </w:r>
    </w:p>
  </w:footnote>
  <w:footnote w:type="continuationSeparator" w:id="0">
    <w:p w14:paraId="7A3D30DD" w14:textId="77777777" w:rsidR="00C44001" w:rsidRDefault="00C44001" w:rsidP="00F165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C745C" w14:textId="3937440F" w:rsidR="00E8654D" w:rsidRDefault="00E8654D" w:rsidP="00E8654D">
    <w:pPr>
      <w:pStyle w:val="En-tte"/>
      <w:tabs>
        <w:tab w:val="clear" w:pos="4536"/>
        <w:tab w:val="clear" w:pos="9072"/>
        <w:tab w:val="left" w:pos="182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2074"/>
    <w:multiLevelType w:val="hybridMultilevel"/>
    <w:tmpl w:val="AD842564"/>
    <w:lvl w:ilvl="0" w:tplc="200C0001">
      <w:start w:val="1"/>
      <w:numFmt w:val="bullet"/>
      <w:lvlText w:val=""/>
      <w:lvlJc w:val="left"/>
      <w:pPr>
        <w:ind w:left="360" w:hanging="360"/>
      </w:pPr>
      <w:rPr>
        <w:rFonts w:ascii="Symbol" w:hAnsi="Symbol" w:hint="default"/>
      </w:rPr>
    </w:lvl>
    <w:lvl w:ilvl="1" w:tplc="200C0003">
      <w:start w:val="1"/>
      <w:numFmt w:val="bullet"/>
      <w:lvlText w:val="o"/>
      <w:lvlJc w:val="left"/>
      <w:pPr>
        <w:ind w:left="1080" w:hanging="360"/>
      </w:pPr>
      <w:rPr>
        <w:rFonts w:ascii="Courier New" w:hAnsi="Courier New" w:cs="Courier New" w:hint="default"/>
      </w:rPr>
    </w:lvl>
    <w:lvl w:ilvl="2" w:tplc="200C0005">
      <w:start w:val="1"/>
      <w:numFmt w:val="bullet"/>
      <w:lvlText w:val=""/>
      <w:lvlJc w:val="left"/>
      <w:pPr>
        <w:ind w:left="1800" w:hanging="360"/>
      </w:pPr>
      <w:rPr>
        <w:rFonts w:ascii="Wingdings" w:hAnsi="Wingdings" w:hint="default"/>
      </w:rPr>
    </w:lvl>
    <w:lvl w:ilvl="3" w:tplc="200C0001">
      <w:start w:val="1"/>
      <w:numFmt w:val="bullet"/>
      <w:lvlText w:val=""/>
      <w:lvlJc w:val="left"/>
      <w:pPr>
        <w:ind w:left="2520" w:hanging="360"/>
      </w:pPr>
      <w:rPr>
        <w:rFonts w:ascii="Symbol" w:hAnsi="Symbol" w:hint="default"/>
      </w:rPr>
    </w:lvl>
    <w:lvl w:ilvl="4" w:tplc="200C0003">
      <w:start w:val="1"/>
      <w:numFmt w:val="bullet"/>
      <w:lvlText w:val="o"/>
      <w:lvlJc w:val="left"/>
      <w:pPr>
        <w:ind w:left="3240" w:hanging="360"/>
      </w:pPr>
      <w:rPr>
        <w:rFonts w:ascii="Courier New" w:hAnsi="Courier New" w:cs="Courier New" w:hint="default"/>
      </w:rPr>
    </w:lvl>
    <w:lvl w:ilvl="5" w:tplc="200C0005">
      <w:start w:val="1"/>
      <w:numFmt w:val="bullet"/>
      <w:lvlText w:val=""/>
      <w:lvlJc w:val="left"/>
      <w:pPr>
        <w:ind w:left="3960" w:hanging="360"/>
      </w:pPr>
      <w:rPr>
        <w:rFonts w:ascii="Wingdings" w:hAnsi="Wingdings" w:hint="default"/>
      </w:rPr>
    </w:lvl>
    <w:lvl w:ilvl="6" w:tplc="200C0001">
      <w:start w:val="1"/>
      <w:numFmt w:val="bullet"/>
      <w:lvlText w:val=""/>
      <w:lvlJc w:val="left"/>
      <w:pPr>
        <w:ind w:left="4680" w:hanging="360"/>
      </w:pPr>
      <w:rPr>
        <w:rFonts w:ascii="Symbol" w:hAnsi="Symbol" w:hint="default"/>
      </w:rPr>
    </w:lvl>
    <w:lvl w:ilvl="7" w:tplc="200C0003">
      <w:start w:val="1"/>
      <w:numFmt w:val="bullet"/>
      <w:lvlText w:val="o"/>
      <w:lvlJc w:val="left"/>
      <w:pPr>
        <w:ind w:left="5400" w:hanging="360"/>
      </w:pPr>
      <w:rPr>
        <w:rFonts w:ascii="Courier New" w:hAnsi="Courier New" w:cs="Courier New" w:hint="default"/>
      </w:rPr>
    </w:lvl>
    <w:lvl w:ilvl="8" w:tplc="200C0005">
      <w:start w:val="1"/>
      <w:numFmt w:val="bullet"/>
      <w:lvlText w:val=""/>
      <w:lvlJc w:val="left"/>
      <w:pPr>
        <w:ind w:left="6120" w:hanging="360"/>
      </w:pPr>
      <w:rPr>
        <w:rFonts w:ascii="Wingdings" w:hAnsi="Wingdings" w:hint="default"/>
      </w:rPr>
    </w:lvl>
  </w:abstractNum>
  <w:abstractNum w:abstractNumId="1" w15:restartNumberingAfterBreak="0">
    <w:nsid w:val="250265A5"/>
    <w:multiLevelType w:val="hybridMultilevel"/>
    <w:tmpl w:val="9F9C923A"/>
    <w:lvl w:ilvl="0" w:tplc="200C0011">
      <w:start w:val="1"/>
      <w:numFmt w:val="decimal"/>
      <w:lvlText w:val="%1)"/>
      <w:lvlJc w:val="left"/>
      <w:pPr>
        <w:ind w:left="720" w:hanging="360"/>
      </w:pPr>
      <w:rPr>
        <w:rFonts w:hint="default"/>
      </w:rPr>
    </w:lvl>
    <w:lvl w:ilvl="1" w:tplc="200C0019" w:tentative="1">
      <w:start w:val="1"/>
      <w:numFmt w:val="lowerLetter"/>
      <w:lvlText w:val="%2."/>
      <w:lvlJc w:val="left"/>
      <w:pPr>
        <w:ind w:left="1440" w:hanging="360"/>
      </w:pPr>
    </w:lvl>
    <w:lvl w:ilvl="2" w:tplc="200C001B" w:tentative="1">
      <w:start w:val="1"/>
      <w:numFmt w:val="lowerRoman"/>
      <w:lvlText w:val="%3."/>
      <w:lvlJc w:val="right"/>
      <w:pPr>
        <w:ind w:left="2160" w:hanging="180"/>
      </w:pPr>
    </w:lvl>
    <w:lvl w:ilvl="3" w:tplc="200C000F" w:tentative="1">
      <w:start w:val="1"/>
      <w:numFmt w:val="decimal"/>
      <w:lvlText w:val="%4."/>
      <w:lvlJc w:val="left"/>
      <w:pPr>
        <w:ind w:left="2880" w:hanging="360"/>
      </w:pPr>
    </w:lvl>
    <w:lvl w:ilvl="4" w:tplc="200C0019" w:tentative="1">
      <w:start w:val="1"/>
      <w:numFmt w:val="lowerLetter"/>
      <w:lvlText w:val="%5."/>
      <w:lvlJc w:val="left"/>
      <w:pPr>
        <w:ind w:left="3600" w:hanging="360"/>
      </w:pPr>
    </w:lvl>
    <w:lvl w:ilvl="5" w:tplc="200C001B" w:tentative="1">
      <w:start w:val="1"/>
      <w:numFmt w:val="lowerRoman"/>
      <w:lvlText w:val="%6."/>
      <w:lvlJc w:val="right"/>
      <w:pPr>
        <w:ind w:left="4320" w:hanging="180"/>
      </w:pPr>
    </w:lvl>
    <w:lvl w:ilvl="6" w:tplc="200C000F" w:tentative="1">
      <w:start w:val="1"/>
      <w:numFmt w:val="decimal"/>
      <w:lvlText w:val="%7."/>
      <w:lvlJc w:val="left"/>
      <w:pPr>
        <w:ind w:left="5040" w:hanging="360"/>
      </w:pPr>
    </w:lvl>
    <w:lvl w:ilvl="7" w:tplc="200C0019" w:tentative="1">
      <w:start w:val="1"/>
      <w:numFmt w:val="lowerLetter"/>
      <w:lvlText w:val="%8."/>
      <w:lvlJc w:val="left"/>
      <w:pPr>
        <w:ind w:left="5760" w:hanging="360"/>
      </w:pPr>
    </w:lvl>
    <w:lvl w:ilvl="8" w:tplc="200C001B" w:tentative="1">
      <w:start w:val="1"/>
      <w:numFmt w:val="lowerRoman"/>
      <w:lvlText w:val="%9."/>
      <w:lvlJc w:val="right"/>
      <w:pPr>
        <w:ind w:left="6480" w:hanging="180"/>
      </w:pPr>
    </w:lvl>
  </w:abstractNum>
  <w:abstractNum w:abstractNumId="2" w15:restartNumberingAfterBreak="0">
    <w:nsid w:val="34596C4E"/>
    <w:multiLevelType w:val="multilevel"/>
    <w:tmpl w:val="674AF01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4B8C103C"/>
    <w:multiLevelType w:val="multilevel"/>
    <w:tmpl w:val="198EDA10"/>
    <w:styleLink w:val="WWNum1"/>
    <w:lvl w:ilvl="0">
      <w:numFmt w:val="bullet"/>
      <w:lvlText w:val=""/>
      <w:lvlJc w:val="left"/>
      <w:pPr>
        <w:ind w:left="720" w:hanging="360"/>
      </w:pPr>
      <w:rPr>
        <w:rFonts w:ascii="Symbol" w:hAnsi="Symbol" w:cs="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4C1C0686"/>
    <w:multiLevelType w:val="multilevel"/>
    <w:tmpl w:val="1862A51A"/>
    <w:styleLink w:val="WWNum3"/>
    <w:lvl w:ilvl="0">
      <w:numFmt w:val="bullet"/>
      <w:lvlText w:val=""/>
      <w:lvlJc w:val="left"/>
      <w:pPr>
        <w:ind w:left="720" w:hanging="360"/>
      </w:pPr>
      <w:rPr>
        <w:rFonts w:ascii="Symbol" w:hAnsi="Symbol" w:cs="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69884156"/>
    <w:multiLevelType w:val="hybridMultilevel"/>
    <w:tmpl w:val="A5B0CFEC"/>
    <w:lvl w:ilvl="0" w:tplc="494EADFC">
      <w:start w:val="1"/>
      <w:numFmt w:val="bullet"/>
      <w:lvlText w:val="-"/>
      <w:lvlJc w:val="left"/>
      <w:pPr>
        <w:ind w:left="720" w:hanging="360"/>
      </w:pPr>
      <w:rPr>
        <w:rFonts w:ascii="Arial" w:eastAsiaTheme="minorHAnsi" w:hAnsi="Arial" w:cs="Arial" w:hint="default"/>
        <w:color w:val="2E74B5" w:themeColor="accent5" w:themeShade="BF"/>
      </w:rPr>
    </w:lvl>
    <w:lvl w:ilvl="1" w:tplc="200C0003" w:tentative="1">
      <w:start w:val="1"/>
      <w:numFmt w:val="bullet"/>
      <w:lvlText w:val="o"/>
      <w:lvlJc w:val="left"/>
      <w:pPr>
        <w:ind w:left="1440" w:hanging="360"/>
      </w:pPr>
      <w:rPr>
        <w:rFonts w:ascii="Courier New" w:hAnsi="Courier New" w:cs="Courier New" w:hint="default"/>
      </w:rPr>
    </w:lvl>
    <w:lvl w:ilvl="2" w:tplc="200C0005" w:tentative="1">
      <w:start w:val="1"/>
      <w:numFmt w:val="bullet"/>
      <w:lvlText w:val=""/>
      <w:lvlJc w:val="left"/>
      <w:pPr>
        <w:ind w:left="2160" w:hanging="360"/>
      </w:pPr>
      <w:rPr>
        <w:rFonts w:ascii="Wingdings" w:hAnsi="Wingdings" w:hint="default"/>
      </w:rPr>
    </w:lvl>
    <w:lvl w:ilvl="3" w:tplc="200C0001" w:tentative="1">
      <w:start w:val="1"/>
      <w:numFmt w:val="bullet"/>
      <w:lvlText w:val=""/>
      <w:lvlJc w:val="left"/>
      <w:pPr>
        <w:ind w:left="2880" w:hanging="360"/>
      </w:pPr>
      <w:rPr>
        <w:rFonts w:ascii="Symbol" w:hAnsi="Symbol" w:hint="default"/>
      </w:rPr>
    </w:lvl>
    <w:lvl w:ilvl="4" w:tplc="200C0003" w:tentative="1">
      <w:start w:val="1"/>
      <w:numFmt w:val="bullet"/>
      <w:lvlText w:val="o"/>
      <w:lvlJc w:val="left"/>
      <w:pPr>
        <w:ind w:left="3600" w:hanging="360"/>
      </w:pPr>
      <w:rPr>
        <w:rFonts w:ascii="Courier New" w:hAnsi="Courier New" w:cs="Courier New" w:hint="default"/>
      </w:rPr>
    </w:lvl>
    <w:lvl w:ilvl="5" w:tplc="200C0005" w:tentative="1">
      <w:start w:val="1"/>
      <w:numFmt w:val="bullet"/>
      <w:lvlText w:val=""/>
      <w:lvlJc w:val="left"/>
      <w:pPr>
        <w:ind w:left="4320" w:hanging="360"/>
      </w:pPr>
      <w:rPr>
        <w:rFonts w:ascii="Wingdings" w:hAnsi="Wingdings" w:hint="default"/>
      </w:rPr>
    </w:lvl>
    <w:lvl w:ilvl="6" w:tplc="200C0001" w:tentative="1">
      <w:start w:val="1"/>
      <w:numFmt w:val="bullet"/>
      <w:lvlText w:val=""/>
      <w:lvlJc w:val="left"/>
      <w:pPr>
        <w:ind w:left="5040" w:hanging="360"/>
      </w:pPr>
      <w:rPr>
        <w:rFonts w:ascii="Symbol" w:hAnsi="Symbol" w:hint="default"/>
      </w:rPr>
    </w:lvl>
    <w:lvl w:ilvl="7" w:tplc="200C0003" w:tentative="1">
      <w:start w:val="1"/>
      <w:numFmt w:val="bullet"/>
      <w:lvlText w:val="o"/>
      <w:lvlJc w:val="left"/>
      <w:pPr>
        <w:ind w:left="5760" w:hanging="360"/>
      </w:pPr>
      <w:rPr>
        <w:rFonts w:ascii="Courier New" w:hAnsi="Courier New" w:cs="Courier New" w:hint="default"/>
      </w:rPr>
    </w:lvl>
    <w:lvl w:ilvl="8" w:tplc="200C0005" w:tentative="1">
      <w:start w:val="1"/>
      <w:numFmt w:val="bullet"/>
      <w:lvlText w:val=""/>
      <w:lvlJc w:val="left"/>
      <w:pPr>
        <w:ind w:left="6480" w:hanging="360"/>
      </w:pPr>
      <w:rPr>
        <w:rFonts w:ascii="Wingdings" w:hAnsi="Wingdings" w:hint="default"/>
      </w:rPr>
    </w:lvl>
  </w:abstractNum>
  <w:abstractNum w:abstractNumId="6" w15:restartNumberingAfterBreak="0">
    <w:nsid w:val="720A356E"/>
    <w:multiLevelType w:val="hybridMultilevel"/>
    <w:tmpl w:val="03ECE4F0"/>
    <w:lvl w:ilvl="0" w:tplc="200C0001">
      <w:start w:val="1"/>
      <w:numFmt w:val="bullet"/>
      <w:lvlText w:val=""/>
      <w:lvlJc w:val="left"/>
      <w:pPr>
        <w:ind w:left="720" w:hanging="360"/>
      </w:pPr>
      <w:rPr>
        <w:rFonts w:ascii="Symbol" w:hAnsi="Symbol" w:hint="default"/>
      </w:rPr>
    </w:lvl>
    <w:lvl w:ilvl="1" w:tplc="200C0003" w:tentative="1">
      <w:start w:val="1"/>
      <w:numFmt w:val="bullet"/>
      <w:lvlText w:val="o"/>
      <w:lvlJc w:val="left"/>
      <w:pPr>
        <w:ind w:left="1440" w:hanging="360"/>
      </w:pPr>
      <w:rPr>
        <w:rFonts w:ascii="Courier New" w:hAnsi="Courier New" w:cs="Courier New" w:hint="default"/>
      </w:rPr>
    </w:lvl>
    <w:lvl w:ilvl="2" w:tplc="200C0005" w:tentative="1">
      <w:start w:val="1"/>
      <w:numFmt w:val="bullet"/>
      <w:lvlText w:val=""/>
      <w:lvlJc w:val="left"/>
      <w:pPr>
        <w:ind w:left="2160" w:hanging="360"/>
      </w:pPr>
      <w:rPr>
        <w:rFonts w:ascii="Wingdings" w:hAnsi="Wingdings" w:hint="default"/>
      </w:rPr>
    </w:lvl>
    <w:lvl w:ilvl="3" w:tplc="200C0001" w:tentative="1">
      <w:start w:val="1"/>
      <w:numFmt w:val="bullet"/>
      <w:lvlText w:val=""/>
      <w:lvlJc w:val="left"/>
      <w:pPr>
        <w:ind w:left="2880" w:hanging="360"/>
      </w:pPr>
      <w:rPr>
        <w:rFonts w:ascii="Symbol" w:hAnsi="Symbol" w:hint="default"/>
      </w:rPr>
    </w:lvl>
    <w:lvl w:ilvl="4" w:tplc="200C0003" w:tentative="1">
      <w:start w:val="1"/>
      <w:numFmt w:val="bullet"/>
      <w:lvlText w:val="o"/>
      <w:lvlJc w:val="left"/>
      <w:pPr>
        <w:ind w:left="3600" w:hanging="360"/>
      </w:pPr>
      <w:rPr>
        <w:rFonts w:ascii="Courier New" w:hAnsi="Courier New" w:cs="Courier New" w:hint="default"/>
      </w:rPr>
    </w:lvl>
    <w:lvl w:ilvl="5" w:tplc="200C0005" w:tentative="1">
      <w:start w:val="1"/>
      <w:numFmt w:val="bullet"/>
      <w:lvlText w:val=""/>
      <w:lvlJc w:val="left"/>
      <w:pPr>
        <w:ind w:left="4320" w:hanging="360"/>
      </w:pPr>
      <w:rPr>
        <w:rFonts w:ascii="Wingdings" w:hAnsi="Wingdings" w:hint="default"/>
      </w:rPr>
    </w:lvl>
    <w:lvl w:ilvl="6" w:tplc="200C0001" w:tentative="1">
      <w:start w:val="1"/>
      <w:numFmt w:val="bullet"/>
      <w:lvlText w:val=""/>
      <w:lvlJc w:val="left"/>
      <w:pPr>
        <w:ind w:left="5040" w:hanging="360"/>
      </w:pPr>
      <w:rPr>
        <w:rFonts w:ascii="Symbol" w:hAnsi="Symbol" w:hint="default"/>
      </w:rPr>
    </w:lvl>
    <w:lvl w:ilvl="7" w:tplc="200C0003" w:tentative="1">
      <w:start w:val="1"/>
      <w:numFmt w:val="bullet"/>
      <w:lvlText w:val="o"/>
      <w:lvlJc w:val="left"/>
      <w:pPr>
        <w:ind w:left="5760" w:hanging="360"/>
      </w:pPr>
      <w:rPr>
        <w:rFonts w:ascii="Courier New" w:hAnsi="Courier New" w:cs="Courier New" w:hint="default"/>
      </w:rPr>
    </w:lvl>
    <w:lvl w:ilvl="8" w:tplc="200C0005" w:tentative="1">
      <w:start w:val="1"/>
      <w:numFmt w:val="bullet"/>
      <w:lvlText w:val=""/>
      <w:lvlJc w:val="left"/>
      <w:pPr>
        <w:ind w:left="6480" w:hanging="360"/>
      </w:pPr>
      <w:rPr>
        <w:rFonts w:ascii="Wingdings" w:hAnsi="Wingdings" w:hint="default"/>
      </w:rPr>
    </w:lvl>
  </w:abstractNum>
  <w:abstractNum w:abstractNumId="7" w15:restartNumberingAfterBreak="0">
    <w:nsid w:val="73D9214F"/>
    <w:multiLevelType w:val="hybridMultilevel"/>
    <w:tmpl w:val="B8F40FB4"/>
    <w:lvl w:ilvl="0" w:tplc="63E491EC">
      <w:start w:val="1"/>
      <w:numFmt w:val="lowerLetter"/>
      <w:lvlText w:val="%1)"/>
      <w:lvlJc w:val="left"/>
      <w:pPr>
        <w:ind w:left="1080" w:hanging="360"/>
      </w:pPr>
      <w:rPr>
        <w:rFonts w:hint="default"/>
      </w:rPr>
    </w:lvl>
    <w:lvl w:ilvl="1" w:tplc="200C0019" w:tentative="1">
      <w:start w:val="1"/>
      <w:numFmt w:val="lowerLetter"/>
      <w:lvlText w:val="%2."/>
      <w:lvlJc w:val="left"/>
      <w:pPr>
        <w:ind w:left="1800" w:hanging="360"/>
      </w:pPr>
    </w:lvl>
    <w:lvl w:ilvl="2" w:tplc="200C001B" w:tentative="1">
      <w:start w:val="1"/>
      <w:numFmt w:val="lowerRoman"/>
      <w:lvlText w:val="%3."/>
      <w:lvlJc w:val="right"/>
      <w:pPr>
        <w:ind w:left="2520" w:hanging="180"/>
      </w:pPr>
    </w:lvl>
    <w:lvl w:ilvl="3" w:tplc="200C000F" w:tentative="1">
      <w:start w:val="1"/>
      <w:numFmt w:val="decimal"/>
      <w:lvlText w:val="%4."/>
      <w:lvlJc w:val="left"/>
      <w:pPr>
        <w:ind w:left="3240" w:hanging="360"/>
      </w:pPr>
    </w:lvl>
    <w:lvl w:ilvl="4" w:tplc="200C0019" w:tentative="1">
      <w:start w:val="1"/>
      <w:numFmt w:val="lowerLetter"/>
      <w:lvlText w:val="%5."/>
      <w:lvlJc w:val="left"/>
      <w:pPr>
        <w:ind w:left="3960" w:hanging="360"/>
      </w:pPr>
    </w:lvl>
    <w:lvl w:ilvl="5" w:tplc="200C001B" w:tentative="1">
      <w:start w:val="1"/>
      <w:numFmt w:val="lowerRoman"/>
      <w:lvlText w:val="%6."/>
      <w:lvlJc w:val="right"/>
      <w:pPr>
        <w:ind w:left="4680" w:hanging="180"/>
      </w:pPr>
    </w:lvl>
    <w:lvl w:ilvl="6" w:tplc="200C000F" w:tentative="1">
      <w:start w:val="1"/>
      <w:numFmt w:val="decimal"/>
      <w:lvlText w:val="%7."/>
      <w:lvlJc w:val="left"/>
      <w:pPr>
        <w:ind w:left="5400" w:hanging="360"/>
      </w:pPr>
    </w:lvl>
    <w:lvl w:ilvl="7" w:tplc="200C0019" w:tentative="1">
      <w:start w:val="1"/>
      <w:numFmt w:val="lowerLetter"/>
      <w:lvlText w:val="%8."/>
      <w:lvlJc w:val="left"/>
      <w:pPr>
        <w:ind w:left="6120" w:hanging="360"/>
      </w:pPr>
    </w:lvl>
    <w:lvl w:ilvl="8" w:tplc="200C001B" w:tentative="1">
      <w:start w:val="1"/>
      <w:numFmt w:val="lowerRoman"/>
      <w:lvlText w:val="%9."/>
      <w:lvlJc w:val="right"/>
      <w:pPr>
        <w:ind w:left="6840" w:hanging="180"/>
      </w:pPr>
    </w:lvl>
  </w:abstractNum>
  <w:abstractNum w:abstractNumId="8" w15:restartNumberingAfterBreak="0">
    <w:nsid w:val="78F5108C"/>
    <w:multiLevelType w:val="hybridMultilevel"/>
    <w:tmpl w:val="3AE6EF12"/>
    <w:lvl w:ilvl="0" w:tplc="200C0011">
      <w:start w:val="1"/>
      <w:numFmt w:val="decimal"/>
      <w:lvlText w:val="%1)"/>
      <w:lvlJc w:val="left"/>
      <w:pPr>
        <w:ind w:left="720" w:hanging="360"/>
      </w:pPr>
      <w:rPr>
        <w:rFonts w:hint="default"/>
      </w:rPr>
    </w:lvl>
    <w:lvl w:ilvl="1" w:tplc="200C0019" w:tentative="1">
      <w:start w:val="1"/>
      <w:numFmt w:val="lowerLetter"/>
      <w:lvlText w:val="%2."/>
      <w:lvlJc w:val="left"/>
      <w:pPr>
        <w:ind w:left="1440" w:hanging="360"/>
      </w:pPr>
    </w:lvl>
    <w:lvl w:ilvl="2" w:tplc="200C001B" w:tentative="1">
      <w:start w:val="1"/>
      <w:numFmt w:val="lowerRoman"/>
      <w:lvlText w:val="%3."/>
      <w:lvlJc w:val="right"/>
      <w:pPr>
        <w:ind w:left="2160" w:hanging="180"/>
      </w:pPr>
    </w:lvl>
    <w:lvl w:ilvl="3" w:tplc="200C000F" w:tentative="1">
      <w:start w:val="1"/>
      <w:numFmt w:val="decimal"/>
      <w:lvlText w:val="%4."/>
      <w:lvlJc w:val="left"/>
      <w:pPr>
        <w:ind w:left="2880" w:hanging="360"/>
      </w:pPr>
    </w:lvl>
    <w:lvl w:ilvl="4" w:tplc="200C0019" w:tentative="1">
      <w:start w:val="1"/>
      <w:numFmt w:val="lowerLetter"/>
      <w:lvlText w:val="%5."/>
      <w:lvlJc w:val="left"/>
      <w:pPr>
        <w:ind w:left="3600" w:hanging="360"/>
      </w:pPr>
    </w:lvl>
    <w:lvl w:ilvl="5" w:tplc="200C001B" w:tentative="1">
      <w:start w:val="1"/>
      <w:numFmt w:val="lowerRoman"/>
      <w:lvlText w:val="%6."/>
      <w:lvlJc w:val="right"/>
      <w:pPr>
        <w:ind w:left="4320" w:hanging="180"/>
      </w:pPr>
    </w:lvl>
    <w:lvl w:ilvl="6" w:tplc="200C000F" w:tentative="1">
      <w:start w:val="1"/>
      <w:numFmt w:val="decimal"/>
      <w:lvlText w:val="%7."/>
      <w:lvlJc w:val="left"/>
      <w:pPr>
        <w:ind w:left="5040" w:hanging="360"/>
      </w:pPr>
    </w:lvl>
    <w:lvl w:ilvl="7" w:tplc="200C0019" w:tentative="1">
      <w:start w:val="1"/>
      <w:numFmt w:val="lowerLetter"/>
      <w:lvlText w:val="%8."/>
      <w:lvlJc w:val="left"/>
      <w:pPr>
        <w:ind w:left="5760" w:hanging="360"/>
      </w:pPr>
    </w:lvl>
    <w:lvl w:ilvl="8" w:tplc="200C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4"/>
  </w:num>
  <w:num w:numId="5">
    <w:abstractNumId w:val="3"/>
  </w:num>
  <w:num w:numId="6">
    <w:abstractNumId w:val="0"/>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577"/>
    <w:rsid w:val="00003A86"/>
    <w:rsid w:val="00015FAA"/>
    <w:rsid w:val="00017118"/>
    <w:rsid w:val="000336FD"/>
    <w:rsid w:val="0003558A"/>
    <w:rsid w:val="00040E51"/>
    <w:rsid w:val="000430DB"/>
    <w:rsid w:val="0005498A"/>
    <w:rsid w:val="000712BA"/>
    <w:rsid w:val="00076955"/>
    <w:rsid w:val="000B6DBA"/>
    <w:rsid w:val="000C3BA0"/>
    <w:rsid w:val="000F0BC5"/>
    <w:rsid w:val="00104A6D"/>
    <w:rsid w:val="001279D1"/>
    <w:rsid w:val="001336C4"/>
    <w:rsid w:val="00135770"/>
    <w:rsid w:val="001364EF"/>
    <w:rsid w:val="00153B7C"/>
    <w:rsid w:val="00156E62"/>
    <w:rsid w:val="00180D14"/>
    <w:rsid w:val="001D68DD"/>
    <w:rsid w:val="001E3DEC"/>
    <w:rsid w:val="001E4A49"/>
    <w:rsid w:val="001F2D26"/>
    <w:rsid w:val="001F3A48"/>
    <w:rsid w:val="00220DE2"/>
    <w:rsid w:val="002400D5"/>
    <w:rsid w:val="00242358"/>
    <w:rsid w:val="00263BA7"/>
    <w:rsid w:val="00277972"/>
    <w:rsid w:val="00293C0F"/>
    <w:rsid w:val="00294D38"/>
    <w:rsid w:val="002A2B60"/>
    <w:rsid w:val="002A60E3"/>
    <w:rsid w:val="002A6753"/>
    <w:rsid w:val="002C5EFC"/>
    <w:rsid w:val="002D1534"/>
    <w:rsid w:val="002D445C"/>
    <w:rsid w:val="002E6306"/>
    <w:rsid w:val="00307E8A"/>
    <w:rsid w:val="00342E58"/>
    <w:rsid w:val="00353162"/>
    <w:rsid w:val="00367C8F"/>
    <w:rsid w:val="003773FB"/>
    <w:rsid w:val="0039529A"/>
    <w:rsid w:val="003C2E78"/>
    <w:rsid w:val="003E158C"/>
    <w:rsid w:val="003F48CE"/>
    <w:rsid w:val="00424406"/>
    <w:rsid w:val="00424A9D"/>
    <w:rsid w:val="00432164"/>
    <w:rsid w:val="00433351"/>
    <w:rsid w:val="00452C2E"/>
    <w:rsid w:val="00457478"/>
    <w:rsid w:val="004703F1"/>
    <w:rsid w:val="00473077"/>
    <w:rsid w:val="004A3226"/>
    <w:rsid w:val="004B51B5"/>
    <w:rsid w:val="004D522F"/>
    <w:rsid w:val="004F6EB0"/>
    <w:rsid w:val="00505034"/>
    <w:rsid w:val="00505D7F"/>
    <w:rsid w:val="00523221"/>
    <w:rsid w:val="0057129B"/>
    <w:rsid w:val="005737DF"/>
    <w:rsid w:val="0057444B"/>
    <w:rsid w:val="00585946"/>
    <w:rsid w:val="005E49DA"/>
    <w:rsid w:val="005F09FE"/>
    <w:rsid w:val="00607328"/>
    <w:rsid w:val="006133FF"/>
    <w:rsid w:val="0061760E"/>
    <w:rsid w:val="00655B19"/>
    <w:rsid w:val="00660BD9"/>
    <w:rsid w:val="00662F1F"/>
    <w:rsid w:val="00673252"/>
    <w:rsid w:val="006839E9"/>
    <w:rsid w:val="00697316"/>
    <w:rsid w:val="006A7DDE"/>
    <w:rsid w:val="00722E7F"/>
    <w:rsid w:val="00730D54"/>
    <w:rsid w:val="0074514E"/>
    <w:rsid w:val="007462E3"/>
    <w:rsid w:val="00760008"/>
    <w:rsid w:val="007706F6"/>
    <w:rsid w:val="00796197"/>
    <w:rsid w:val="00797BA9"/>
    <w:rsid w:val="007A067E"/>
    <w:rsid w:val="007B426F"/>
    <w:rsid w:val="007B644F"/>
    <w:rsid w:val="00806C89"/>
    <w:rsid w:val="00817FD3"/>
    <w:rsid w:val="00835F6B"/>
    <w:rsid w:val="00884CC3"/>
    <w:rsid w:val="008A023F"/>
    <w:rsid w:val="008E6531"/>
    <w:rsid w:val="0095586D"/>
    <w:rsid w:val="00962330"/>
    <w:rsid w:val="00973A05"/>
    <w:rsid w:val="00983AA2"/>
    <w:rsid w:val="00994445"/>
    <w:rsid w:val="009B20E8"/>
    <w:rsid w:val="009D22FF"/>
    <w:rsid w:val="009D30F1"/>
    <w:rsid w:val="009E51F2"/>
    <w:rsid w:val="00A024EE"/>
    <w:rsid w:val="00A60E90"/>
    <w:rsid w:val="00A73AD7"/>
    <w:rsid w:val="00A90AF8"/>
    <w:rsid w:val="00AA20A2"/>
    <w:rsid w:val="00AA2799"/>
    <w:rsid w:val="00AC0469"/>
    <w:rsid w:val="00AD15A1"/>
    <w:rsid w:val="00B077D2"/>
    <w:rsid w:val="00B33CFA"/>
    <w:rsid w:val="00B347F0"/>
    <w:rsid w:val="00B6623E"/>
    <w:rsid w:val="00B946B0"/>
    <w:rsid w:val="00B951EB"/>
    <w:rsid w:val="00BA70EA"/>
    <w:rsid w:val="00BB0173"/>
    <w:rsid w:val="00BB1622"/>
    <w:rsid w:val="00BC074D"/>
    <w:rsid w:val="00BD0D85"/>
    <w:rsid w:val="00BF63F7"/>
    <w:rsid w:val="00C1680F"/>
    <w:rsid w:val="00C20135"/>
    <w:rsid w:val="00C25503"/>
    <w:rsid w:val="00C44001"/>
    <w:rsid w:val="00C62CBE"/>
    <w:rsid w:val="00C62DA9"/>
    <w:rsid w:val="00C62E81"/>
    <w:rsid w:val="00C841B8"/>
    <w:rsid w:val="00CB1D4F"/>
    <w:rsid w:val="00CC47B5"/>
    <w:rsid w:val="00CD6AE4"/>
    <w:rsid w:val="00CD78D6"/>
    <w:rsid w:val="00D0345E"/>
    <w:rsid w:val="00D172B3"/>
    <w:rsid w:val="00D241D3"/>
    <w:rsid w:val="00D31882"/>
    <w:rsid w:val="00D7304A"/>
    <w:rsid w:val="00DA14FC"/>
    <w:rsid w:val="00DD4914"/>
    <w:rsid w:val="00DF5115"/>
    <w:rsid w:val="00E15675"/>
    <w:rsid w:val="00E16727"/>
    <w:rsid w:val="00E20D88"/>
    <w:rsid w:val="00E22EC7"/>
    <w:rsid w:val="00E26407"/>
    <w:rsid w:val="00E60436"/>
    <w:rsid w:val="00E8527E"/>
    <w:rsid w:val="00E85504"/>
    <w:rsid w:val="00E8654D"/>
    <w:rsid w:val="00EC1D4B"/>
    <w:rsid w:val="00F16577"/>
    <w:rsid w:val="00F17545"/>
    <w:rsid w:val="00F53532"/>
    <w:rsid w:val="00F641F2"/>
    <w:rsid w:val="00F71D38"/>
    <w:rsid w:val="00F81F8A"/>
    <w:rsid w:val="00F86F6C"/>
    <w:rsid w:val="00FA3F08"/>
    <w:rsid w:val="00FC31EC"/>
    <w:rsid w:val="00FC79F4"/>
    <w:rsid w:val="00FE0C3E"/>
    <w:rsid w:val="00FE2D94"/>
  </w:rsids>
  <m:mathPr>
    <m:mathFont m:val="Cambria Math"/>
    <m:brkBin m:val="before"/>
    <m:brkBinSub m:val="--"/>
    <m:smallFrac m:val="0"/>
    <m:dispDef/>
    <m:lMargin m:val="0"/>
    <m:rMargin m:val="0"/>
    <m:defJc m:val="centerGroup"/>
    <m:wrapIndent m:val="1440"/>
    <m:intLim m:val="subSup"/>
    <m:naryLim m:val="undOvr"/>
  </m:mathPr>
  <w:themeFontLang w:val="fr-R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FC99A7"/>
  <w15:chartTrackingRefBased/>
  <w15:docId w15:val="{4B29DD56-F62F-4E8C-AF9F-DCF592914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R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16577"/>
    <w:pPr>
      <w:tabs>
        <w:tab w:val="center" w:pos="4536"/>
        <w:tab w:val="right" w:pos="9072"/>
      </w:tabs>
      <w:spacing w:after="0" w:line="240" w:lineRule="auto"/>
    </w:pPr>
  </w:style>
  <w:style w:type="character" w:customStyle="1" w:styleId="En-tteCar">
    <w:name w:val="En-tête Car"/>
    <w:basedOn w:val="Policepardfaut"/>
    <w:link w:val="En-tte"/>
    <w:uiPriority w:val="99"/>
    <w:rsid w:val="00F16577"/>
  </w:style>
  <w:style w:type="paragraph" w:styleId="Pieddepage">
    <w:name w:val="footer"/>
    <w:basedOn w:val="Normal"/>
    <w:link w:val="PieddepageCar"/>
    <w:uiPriority w:val="99"/>
    <w:unhideWhenUsed/>
    <w:rsid w:val="00F165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6577"/>
  </w:style>
  <w:style w:type="paragraph" w:styleId="Paragraphedeliste">
    <w:name w:val="List Paragraph"/>
    <w:basedOn w:val="Normal"/>
    <w:qFormat/>
    <w:rsid w:val="00180D14"/>
    <w:pPr>
      <w:ind w:left="720"/>
      <w:contextualSpacing/>
    </w:pPr>
  </w:style>
  <w:style w:type="table" w:styleId="Grilledutableau">
    <w:name w:val="Table Grid"/>
    <w:basedOn w:val="TableauNormal"/>
    <w:uiPriority w:val="59"/>
    <w:rsid w:val="00FC7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76955"/>
    <w:pPr>
      <w:suppressAutoHyphens/>
      <w:autoSpaceDN w:val="0"/>
      <w:spacing w:after="0" w:line="240" w:lineRule="auto"/>
    </w:pPr>
    <w:rPr>
      <w:rFonts w:ascii="Liberation Serif" w:eastAsia="SimSun" w:hAnsi="Liberation Serif" w:cs="Lucida Sans"/>
      <w:kern w:val="3"/>
      <w:sz w:val="24"/>
      <w:szCs w:val="24"/>
      <w:lang w:val="fr-FR" w:eastAsia="zh-CN" w:bidi="hi-IN"/>
    </w:rPr>
  </w:style>
  <w:style w:type="paragraph" w:customStyle="1" w:styleId="Normal1">
    <w:name w:val="Normal1"/>
    <w:rsid w:val="00076955"/>
    <w:pPr>
      <w:suppressAutoHyphens/>
      <w:autoSpaceDN w:val="0"/>
      <w:spacing w:after="0" w:line="247" w:lineRule="auto"/>
    </w:pPr>
    <w:rPr>
      <w:rFonts w:ascii="Calibri" w:eastAsia="Calibri" w:hAnsi="Calibri" w:cs="Times New Roman"/>
      <w:kern w:val="3"/>
      <w:sz w:val="24"/>
      <w:szCs w:val="24"/>
      <w:lang w:val="fr-FR" w:eastAsia="zh-CN" w:bidi="hi-IN"/>
    </w:rPr>
  </w:style>
  <w:style w:type="paragraph" w:customStyle="1" w:styleId="Standarduser">
    <w:name w:val="Standard (user)"/>
    <w:rsid w:val="00076955"/>
    <w:pPr>
      <w:suppressAutoHyphens/>
      <w:autoSpaceDN w:val="0"/>
      <w:spacing w:after="0" w:line="247" w:lineRule="auto"/>
    </w:pPr>
    <w:rPr>
      <w:rFonts w:ascii="Calibri" w:eastAsia="Calibri" w:hAnsi="Calibri" w:cs="Times New Roman"/>
      <w:kern w:val="3"/>
      <w:sz w:val="24"/>
      <w:szCs w:val="24"/>
      <w:lang w:val="fr-FR" w:eastAsia="zh-CN" w:bidi="hi-IN"/>
    </w:rPr>
  </w:style>
  <w:style w:type="paragraph" w:customStyle="1" w:styleId="TableContents">
    <w:name w:val="Table Contents"/>
    <w:basedOn w:val="Standard"/>
    <w:rsid w:val="00076955"/>
    <w:pPr>
      <w:suppressLineNumbers/>
    </w:pPr>
  </w:style>
  <w:style w:type="numbering" w:customStyle="1" w:styleId="WWNum3">
    <w:name w:val="WWNum3"/>
    <w:rsid w:val="00076955"/>
    <w:pPr>
      <w:numPr>
        <w:numId w:val="4"/>
      </w:numPr>
    </w:pPr>
  </w:style>
  <w:style w:type="numbering" w:customStyle="1" w:styleId="WWNum1">
    <w:name w:val="WWNum1"/>
    <w:rsid w:val="00076955"/>
    <w:pPr>
      <w:numPr>
        <w:numId w:val="5"/>
      </w:numPr>
    </w:pPr>
  </w:style>
  <w:style w:type="character" w:customStyle="1" w:styleId="hgkelc">
    <w:name w:val="hgkelc"/>
    <w:basedOn w:val="Policepardfaut"/>
    <w:rsid w:val="003773FB"/>
  </w:style>
  <w:style w:type="character" w:styleId="Textedelespacerserv">
    <w:name w:val="Placeholder Text"/>
    <w:basedOn w:val="Policepardfaut"/>
    <w:uiPriority w:val="99"/>
    <w:semiHidden/>
    <w:rsid w:val="00D172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4624">
      <w:bodyDiv w:val="1"/>
      <w:marLeft w:val="0"/>
      <w:marRight w:val="0"/>
      <w:marTop w:val="0"/>
      <w:marBottom w:val="0"/>
      <w:divBdr>
        <w:top w:val="none" w:sz="0" w:space="0" w:color="auto"/>
        <w:left w:val="none" w:sz="0" w:space="0" w:color="auto"/>
        <w:bottom w:val="none" w:sz="0" w:space="0" w:color="auto"/>
        <w:right w:val="none" w:sz="0" w:space="0" w:color="auto"/>
      </w:divBdr>
    </w:div>
    <w:div w:id="148311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5DA60-5AA9-4FEC-B5E3-179D6A6CF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972</Words>
  <Characters>5349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 Perrine</dc:creator>
  <cp:keywords/>
  <dc:description/>
  <cp:lastModifiedBy>Emilie Perrine</cp:lastModifiedBy>
  <cp:revision>169</cp:revision>
  <cp:lastPrinted>2021-05-18T07:10:00Z</cp:lastPrinted>
  <dcterms:created xsi:type="dcterms:W3CDTF">2021-02-08T08:59:00Z</dcterms:created>
  <dcterms:modified xsi:type="dcterms:W3CDTF">2021-05-18T07:12:00Z</dcterms:modified>
</cp:coreProperties>
</file>